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76" w:rsidRDefault="00220892">
      <w:pPr>
        <w:rPr>
          <w:b/>
          <w:lang w:val="en-US"/>
        </w:rPr>
      </w:pPr>
      <w:r w:rsidRPr="00F93949">
        <w:rPr>
          <w:b/>
          <w:lang w:val="en-US"/>
        </w:rPr>
        <w:t xml:space="preserve">Issues (i.e. </w:t>
      </w:r>
      <w:r w:rsidR="00F93949" w:rsidRPr="00F93949">
        <w:rPr>
          <w:b/>
          <w:lang w:val="en-US"/>
        </w:rPr>
        <w:t>error</w:t>
      </w:r>
      <w:r w:rsidR="000E3FA1" w:rsidRPr="00F93949">
        <w:rPr>
          <w:b/>
          <w:lang w:val="en-US"/>
        </w:rPr>
        <w:t>,</w:t>
      </w:r>
      <w:r w:rsidR="009D0D2B">
        <w:rPr>
          <w:b/>
          <w:lang w:val="en-US"/>
        </w:rPr>
        <w:t xml:space="preserve"> expectation,</w:t>
      </w:r>
      <w:r w:rsidR="000E3FA1" w:rsidRPr="00F93949">
        <w:rPr>
          <w:b/>
          <w:lang w:val="en-US"/>
        </w:rPr>
        <w:t xml:space="preserve"> change request</w:t>
      </w:r>
      <w:r w:rsidRPr="00F93949">
        <w:rPr>
          <w:b/>
          <w:lang w:val="en-US"/>
        </w:rPr>
        <w:t xml:space="preserve">) </w:t>
      </w:r>
      <w:r w:rsidR="00DF18BC">
        <w:rPr>
          <w:b/>
          <w:lang w:val="en-US"/>
        </w:rPr>
        <w:t xml:space="preserve">after the first day of </w:t>
      </w:r>
      <w:r w:rsidR="009D6987">
        <w:rPr>
          <w:b/>
          <w:lang w:val="en-US"/>
        </w:rPr>
        <w:t xml:space="preserve">acceptance </w:t>
      </w:r>
      <w:r w:rsidR="00DF18BC">
        <w:rPr>
          <w:b/>
          <w:lang w:val="en-US"/>
        </w:rPr>
        <w:t>testing</w:t>
      </w:r>
      <w:r w:rsidR="005636D4">
        <w:rPr>
          <w:b/>
          <w:lang w:val="en-US"/>
        </w:rPr>
        <w:t xml:space="preserve"> (06-12-2013)</w:t>
      </w:r>
    </w:p>
    <w:p w:rsidR="001B7CA9" w:rsidRDefault="001B7CA9" w:rsidP="001B7CA9">
      <w:pPr>
        <w:spacing w:after="0" w:line="240" w:lineRule="auto"/>
        <w:rPr>
          <w:lang w:val="en-US"/>
        </w:rPr>
      </w:pPr>
      <w:bookmarkStart w:id="0" w:name="OLE_LINK2"/>
      <w:r>
        <w:rPr>
          <w:b/>
          <w:lang w:val="en-US"/>
        </w:rPr>
        <w:t xml:space="preserve">Issue type: </w:t>
      </w:r>
      <w:r>
        <w:rPr>
          <w:lang w:val="en-US"/>
        </w:rPr>
        <w:t>The cause of the issue:</w:t>
      </w:r>
    </w:p>
    <w:p w:rsidR="001B7CA9" w:rsidRPr="001B7CA9" w:rsidRDefault="001B7CA9" w:rsidP="001B7CA9">
      <w:pPr>
        <w:pStyle w:val="ListParagraph"/>
        <w:numPr>
          <w:ilvl w:val="0"/>
          <w:numId w:val="1"/>
        </w:numPr>
        <w:spacing w:after="0" w:line="240" w:lineRule="auto"/>
        <w:rPr>
          <w:lang w:val="en-US"/>
        </w:rPr>
      </w:pPr>
      <w:r w:rsidRPr="001B7CA9">
        <w:rPr>
          <w:lang w:val="en-US"/>
        </w:rPr>
        <w:t>Requirements ID, e.g. D2-1</w:t>
      </w:r>
      <w:r>
        <w:rPr>
          <w:lang w:val="en-US"/>
        </w:rPr>
        <w:t>7:</w:t>
      </w:r>
      <w:r w:rsidRPr="001B7CA9">
        <w:rPr>
          <w:lang w:val="en-US"/>
        </w:rPr>
        <w:t xml:space="preserve"> The issue is a violation of the requirement (a defect).</w:t>
      </w:r>
    </w:p>
    <w:p w:rsidR="001B7CA9" w:rsidRPr="001B7CA9" w:rsidRDefault="001B7CA9" w:rsidP="001B7CA9">
      <w:pPr>
        <w:pStyle w:val="ListParagraph"/>
        <w:numPr>
          <w:ilvl w:val="0"/>
          <w:numId w:val="1"/>
        </w:numPr>
        <w:spacing w:after="0" w:line="240" w:lineRule="auto"/>
        <w:rPr>
          <w:lang w:val="en-US"/>
        </w:rPr>
      </w:pPr>
      <w:r>
        <w:rPr>
          <w:lang w:val="en-US"/>
        </w:rPr>
        <w:t>Expectation:</w:t>
      </w:r>
      <w:r w:rsidRPr="001B7CA9">
        <w:rPr>
          <w:lang w:val="en-US"/>
        </w:rPr>
        <w:t xml:space="preserve"> Although not specified, the developer should have known that this is wrong, e.g. simple bugs.</w:t>
      </w:r>
    </w:p>
    <w:p w:rsidR="001B7CA9" w:rsidRPr="001B7CA9" w:rsidRDefault="001B7CA9" w:rsidP="001B7CA9">
      <w:pPr>
        <w:pStyle w:val="ListParagraph"/>
        <w:numPr>
          <w:ilvl w:val="0"/>
          <w:numId w:val="1"/>
        </w:numPr>
        <w:spacing w:after="0" w:line="240" w:lineRule="auto"/>
        <w:rPr>
          <w:lang w:val="en-US"/>
        </w:rPr>
      </w:pPr>
      <w:r>
        <w:rPr>
          <w:lang w:val="en-US"/>
        </w:rPr>
        <w:t>Change:</w:t>
      </w:r>
      <w:r w:rsidRPr="001B7CA9">
        <w:rPr>
          <w:lang w:val="en-US"/>
        </w:rPr>
        <w:t xml:space="preserve"> Missing or wrong requirement. The customer’s fault.</w:t>
      </w:r>
    </w:p>
    <w:p w:rsidR="001B7CA9" w:rsidRPr="001B7CA9" w:rsidRDefault="001B7CA9" w:rsidP="001B7CA9">
      <w:pPr>
        <w:pStyle w:val="ListParagraph"/>
        <w:numPr>
          <w:ilvl w:val="0"/>
          <w:numId w:val="1"/>
        </w:numPr>
        <w:rPr>
          <w:lang w:val="en-US"/>
        </w:rPr>
      </w:pPr>
      <w:bookmarkStart w:id="1" w:name="_GoBack"/>
      <w:r>
        <w:rPr>
          <w:lang w:val="en-US"/>
        </w:rPr>
        <w:t>Ignore:</w:t>
      </w:r>
      <w:r w:rsidRPr="001B7CA9">
        <w:rPr>
          <w:lang w:val="en-US"/>
        </w:rPr>
        <w:t xml:space="preserve"> A mistake, a duplicate, cannot be reproduced, or the customer accepts it as it is.</w:t>
      </w:r>
    </w:p>
    <w:tbl>
      <w:tblPr>
        <w:tblStyle w:val="TableGrid"/>
        <w:tblW w:w="8755" w:type="dxa"/>
        <w:tblLayout w:type="fixed"/>
        <w:tblLook w:val="04A0" w:firstRow="1" w:lastRow="0" w:firstColumn="1" w:lastColumn="0" w:noHBand="0" w:noVBand="1"/>
      </w:tblPr>
      <w:tblGrid>
        <w:gridCol w:w="675"/>
        <w:gridCol w:w="4111"/>
        <w:gridCol w:w="1843"/>
        <w:gridCol w:w="2126"/>
      </w:tblGrid>
      <w:tr w:rsidR="009D0D2B" w:rsidRPr="001B7CA9" w:rsidTr="00966D72">
        <w:tc>
          <w:tcPr>
            <w:tcW w:w="675" w:type="dxa"/>
          </w:tcPr>
          <w:p w:rsidR="009D0D2B" w:rsidRPr="00634949" w:rsidRDefault="009D0D2B" w:rsidP="00481970">
            <w:pPr>
              <w:jc w:val="center"/>
              <w:rPr>
                <w:rFonts w:ascii="Arial" w:hAnsi="Arial" w:cs="Arial"/>
                <w:b/>
                <w:sz w:val="16"/>
                <w:szCs w:val="16"/>
                <w:lang w:val="en-US"/>
              </w:rPr>
            </w:pPr>
            <w:bookmarkStart w:id="2" w:name="OLE_LINK1"/>
            <w:bookmarkEnd w:id="0"/>
            <w:bookmarkEnd w:id="1"/>
            <w:r w:rsidRPr="00634949">
              <w:rPr>
                <w:rFonts w:ascii="Arial" w:hAnsi="Arial" w:cs="Arial"/>
                <w:b/>
                <w:sz w:val="16"/>
                <w:szCs w:val="16"/>
                <w:lang w:val="en-US"/>
              </w:rPr>
              <w:t>ID</w:t>
            </w:r>
          </w:p>
        </w:tc>
        <w:tc>
          <w:tcPr>
            <w:tcW w:w="4111" w:type="dxa"/>
          </w:tcPr>
          <w:p w:rsidR="009D0D2B" w:rsidRPr="00634949" w:rsidRDefault="009D0D2B" w:rsidP="00481970">
            <w:pPr>
              <w:rPr>
                <w:rFonts w:ascii="Arial" w:hAnsi="Arial" w:cs="Arial"/>
                <w:b/>
                <w:sz w:val="16"/>
                <w:szCs w:val="16"/>
                <w:lang w:val="en-US"/>
              </w:rPr>
            </w:pPr>
            <w:r w:rsidRPr="00634949">
              <w:rPr>
                <w:rFonts w:ascii="Arial" w:hAnsi="Arial" w:cs="Arial"/>
                <w:b/>
                <w:sz w:val="16"/>
                <w:szCs w:val="16"/>
                <w:lang w:val="en-US"/>
              </w:rPr>
              <w:t>Description</w:t>
            </w:r>
          </w:p>
        </w:tc>
        <w:tc>
          <w:tcPr>
            <w:tcW w:w="1843" w:type="dxa"/>
          </w:tcPr>
          <w:p w:rsidR="009D0D2B" w:rsidRPr="00634949" w:rsidRDefault="009D0D2B" w:rsidP="00966D72">
            <w:pPr>
              <w:rPr>
                <w:rFonts w:ascii="Arial" w:hAnsi="Arial" w:cs="Arial"/>
                <w:b/>
                <w:sz w:val="16"/>
                <w:szCs w:val="16"/>
                <w:lang w:val="en-US"/>
              </w:rPr>
            </w:pPr>
            <w:r>
              <w:rPr>
                <w:rFonts w:ascii="Arial" w:hAnsi="Arial" w:cs="Arial"/>
                <w:b/>
                <w:sz w:val="16"/>
                <w:szCs w:val="16"/>
                <w:lang w:val="en-US"/>
              </w:rPr>
              <w:t>Issue type</w:t>
            </w:r>
          </w:p>
        </w:tc>
        <w:tc>
          <w:tcPr>
            <w:tcW w:w="2126" w:type="dxa"/>
          </w:tcPr>
          <w:p w:rsidR="009D0D2B" w:rsidRPr="00634949" w:rsidRDefault="009D0D2B" w:rsidP="00481970">
            <w:pPr>
              <w:rPr>
                <w:rFonts w:ascii="Arial" w:hAnsi="Arial" w:cs="Arial"/>
                <w:b/>
                <w:sz w:val="16"/>
                <w:szCs w:val="16"/>
                <w:lang w:val="en-US"/>
              </w:rPr>
            </w:pPr>
            <w:r w:rsidRPr="00634949">
              <w:rPr>
                <w:rFonts w:ascii="Arial" w:hAnsi="Arial" w:cs="Arial"/>
                <w:b/>
                <w:sz w:val="16"/>
                <w:szCs w:val="16"/>
                <w:lang w:val="en-US"/>
              </w:rPr>
              <w:t>Comment</w:t>
            </w:r>
          </w:p>
        </w:tc>
      </w:tr>
      <w:tr w:rsidR="009D0D2B" w:rsidRPr="000E3FA1"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Icons are not shown, neither in the application list, nor in the application box</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D2-17</w:t>
            </w:r>
          </w:p>
        </w:tc>
        <w:tc>
          <w:tcPr>
            <w:tcW w:w="2126" w:type="dxa"/>
          </w:tcPr>
          <w:p w:rsidR="009D0D2B" w:rsidRPr="007B2A5D" w:rsidRDefault="009D0D2B" w:rsidP="00481970">
            <w:pPr>
              <w:rPr>
                <w:rFonts w:ascii="Arial" w:hAnsi="Arial" w:cs="Arial"/>
                <w:sz w:val="16"/>
                <w:szCs w:val="16"/>
                <w:lang w:val="en-US"/>
              </w:rPr>
            </w:pPr>
          </w:p>
        </w:tc>
      </w:tr>
      <w:tr w:rsidR="009D0D2B" w:rsidRPr="009D6987"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F2</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The sort-by icons (^v) are invisible. Were black earlier.</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p>
        </w:tc>
      </w:tr>
      <w:tr w:rsidR="009D0D2B" w:rsidRPr="009D6987"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F3</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“Invisible” is again in the dropdown list</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p>
        </w:tc>
      </w:tr>
      <w:tr w:rsidR="009D0D2B" w:rsidRPr="009D6987"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F4</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There should be 300 old grant applications in the database. There are only 22.</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Sorry, misunderstood</w:t>
            </w:r>
          </w:p>
        </w:tc>
      </w:tr>
      <w:tr w:rsidR="009D0D2B" w:rsidRPr="009D6987"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F5</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Miss the link to search for applicant history.</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C20-2</w:t>
            </w:r>
          </w:p>
        </w:tc>
        <w:tc>
          <w:tcPr>
            <w:tcW w:w="2126" w:type="dxa"/>
          </w:tcPr>
          <w:p w:rsidR="009D0D2B" w:rsidRPr="007B2A5D" w:rsidRDefault="009D0D2B" w:rsidP="00481970">
            <w:pPr>
              <w:rPr>
                <w:rFonts w:ascii="Arial" w:hAnsi="Arial" w:cs="Arial"/>
                <w:sz w:val="16"/>
                <w:szCs w:val="16"/>
                <w:lang w:val="en-US"/>
              </w:rPr>
            </w:pPr>
          </w:p>
        </w:tc>
      </w:tr>
      <w:tr w:rsidR="009D0D2B" w:rsidRPr="009D6987"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F6</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The application box, field “link to more” shows the icon link.</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Mistake</w:t>
            </w:r>
          </w:p>
        </w:tc>
      </w:tr>
      <w:tr w:rsidR="009D0D2B" w:rsidRPr="009D6987"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F7</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The board member’s Excel sheet of applications still lacks fields for “private comments”.</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Misunderstood</w:t>
            </w:r>
          </w:p>
        </w:tc>
      </w:tr>
      <w:tr w:rsidR="009D0D2B" w:rsidRPr="00BB4303"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F8</w:t>
            </w:r>
          </w:p>
        </w:tc>
        <w:tc>
          <w:tcPr>
            <w:tcW w:w="4111" w:type="dxa"/>
          </w:tcPr>
          <w:p w:rsidR="009D0D2B" w:rsidRPr="007B2A5D" w:rsidRDefault="009D0D2B" w:rsidP="00E36303">
            <w:pPr>
              <w:rPr>
                <w:rFonts w:ascii="Arial" w:hAnsi="Arial" w:cs="Arial"/>
                <w:sz w:val="16"/>
                <w:szCs w:val="16"/>
                <w:lang w:val="en-US"/>
              </w:rPr>
            </w:pPr>
            <w:r>
              <w:rPr>
                <w:rFonts w:ascii="Arial" w:hAnsi="Arial" w:cs="Arial"/>
                <w:sz w:val="16"/>
                <w:szCs w:val="16"/>
                <w:lang w:val="en-US"/>
              </w:rPr>
              <w:t xml:space="preserve">When you scroll far down the application list, the </w:t>
            </w:r>
            <w:r w:rsidR="00E36303">
              <w:rPr>
                <w:rFonts w:ascii="Arial" w:hAnsi="Arial" w:cs="Arial"/>
                <w:sz w:val="16"/>
                <w:szCs w:val="16"/>
                <w:lang w:val="en-US"/>
              </w:rPr>
              <w:t xml:space="preserve">list headings </w:t>
            </w:r>
            <w:r>
              <w:rPr>
                <w:rFonts w:ascii="Arial" w:hAnsi="Arial" w:cs="Arial"/>
                <w:sz w:val="16"/>
                <w:szCs w:val="16"/>
                <w:lang w:val="en-US"/>
              </w:rPr>
              <w:t>disappear.</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I1-2</w:t>
            </w:r>
          </w:p>
        </w:tc>
        <w:tc>
          <w:tcPr>
            <w:tcW w:w="2126" w:type="dxa"/>
          </w:tcPr>
          <w:p w:rsidR="009D0D2B" w:rsidRPr="007B2A5D" w:rsidRDefault="009D0D2B" w:rsidP="00481970">
            <w:pPr>
              <w:rPr>
                <w:rFonts w:ascii="Arial" w:hAnsi="Arial" w:cs="Arial"/>
                <w:sz w:val="16"/>
                <w:szCs w:val="16"/>
                <w:lang w:val="en-US"/>
              </w:rPr>
            </w:pPr>
          </w:p>
        </w:tc>
      </w:tr>
      <w:tr w:rsidR="009D0D2B" w:rsidRPr="001B7CA9"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F9</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The total granted amounts should be right-aligned.</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Improved, but browser may intervene.</w:t>
            </w:r>
          </w:p>
        </w:tc>
      </w:tr>
      <w:tr w:rsidR="009D0D2B" w:rsidRPr="001B7CA9"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F10</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Secretary’s view has the same problems.</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Ignore</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(Yes, it is the same list)</w:t>
            </w:r>
          </w:p>
        </w:tc>
      </w:tr>
      <w:tr w:rsidR="009D0D2B" w:rsidRPr="00833E32"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F11</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Secretary’s special link to the grant application page refers to an old version as far as we can see.</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Use this link: . . .</w:t>
            </w:r>
          </w:p>
        </w:tc>
      </w:tr>
      <w:tr w:rsidR="009D0D2B" w:rsidRPr="00833E32"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F12</w:t>
            </w:r>
          </w:p>
        </w:tc>
        <w:tc>
          <w:tcPr>
            <w:tcW w:w="4111" w:type="dxa"/>
          </w:tcPr>
          <w:p w:rsidR="009D0D2B" w:rsidRPr="007B2A5D" w:rsidRDefault="009D0D2B" w:rsidP="00833E32">
            <w:pPr>
              <w:rPr>
                <w:rFonts w:ascii="Arial" w:hAnsi="Arial" w:cs="Arial"/>
                <w:sz w:val="16"/>
                <w:szCs w:val="16"/>
                <w:lang w:val="en-US"/>
              </w:rPr>
            </w:pPr>
            <w:r>
              <w:rPr>
                <w:rFonts w:ascii="Arial" w:hAnsi="Arial" w:cs="Arial"/>
                <w:sz w:val="16"/>
                <w:szCs w:val="16"/>
                <w:lang w:val="en-US"/>
              </w:rPr>
              <w:t>New grant applications pop up in arbitrary places in the list.</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I1-1</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We will sort chronologically.</w:t>
            </w:r>
          </w:p>
        </w:tc>
      </w:tr>
      <w:tr w:rsidR="009D0D2B" w:rsidRPr="001B7CA9"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F13</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The test person applied for 81.000 DKK, but it ended up as 81 DKK. (Later #56)</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H4-2</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Tiny detail. We repair it Monday.</w:t>
            </w:r>
          </w:p>
        </w:tc>
      </w:tr>
      <w:tr w:rsidR="009D0D2B" w:rsidRPr="00833E32"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F14</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The test person filled in the date for start of the study. The system replied “illegal date”, but the user couldn’t see anything wrong but typed it again. Now the system said “Mandatory” with a red frame. It didn’t block for “Send”.</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Need more detail.</w:t>
            </w:r>
          </w:p>
        </w:tc>
      </w:tr>
      <w:tr w:rsidR="009D0D2B" w:rsidRPr="00833E32"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F15</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System replies nicely that it sends a confirmation mail, but it contains “Privateperson %YF_Allocation%”</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p>
        </w:tc>
      </w:tr>
      <w:tr w:rsidR="009D0D2B" w:rsidRPr="00833E32"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F16</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You asked which file names to show in the confirmation mail. Should be the applicant’s own file names.</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OK</w:t>
            </w:r>
          </w:p>
        </w:tc>
      </w:tr>
      <w:tr w:rsidR="009D0D2B" w:rsidRPr="001B7CA9"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F17</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 xml:space="preserve">Secretary filled in the application form and supplied an 8 MB education file (pdf). Clicked Send. We got “Server Error” (see attachment). </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Need more detail, e.g. the file used.</w:t>
            </w:r>
          </w:p>
        </w:tc>
      </w:tr>
      <w:tr w:rsidR="009D0D2B" w:rsidRPr="00833E32"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F18</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Misprint in “your education”.</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Done</w:t>
            </w:r>
          </w:p>
        </w:tc>
      </w:tr>
      <w:tr w:rsidR="009D0D2B" w:rsidRPr="001B7CA9"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F19</w:t>
            </w:r>
          </w:p>
        </w:tc>
        <w:tc>
          <w:tcPr>
            <w:tcW w:w="4111" w:type="dxa"/>
          </w:tcPr>
          <w:p w:rsidR="009D0D2B" w:rsidRPr="007E1394" w:rsidRDefault="009D0D2B" w:rsidP="00481970">
            <w:pPr>
              <w:rPr>
                <w:rFonts w:ascii="Arial" w:hAnsi="Arial" w:cs="Arial"/>
                <w:sz w:val="16"/>
                <w:szCs w:val="16"/>
                <w:lang w:val="en-US"/>
              </w:rPr>
            </w:pPr>
            <w:r>
              <w:rPr>
                <w:rFonts w:ascii="Arial" w:hAnsi="Arial" w:cs="Arial"/>
                <w:sz w:val="16"/>
                <w:szCs w:val="16"/>
                <w:lang w:val="en-US"/>
              </w:rPr>
              <w:t>We try a project application. The length of the project name isn’t checked. (Checked ok for travel grants)</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H4-2</w:t>
            </w:r>
          </w:p>
        </w:tc>
        <w:tc>
          <w:tcPr>
            <w:tcW w:w="2126" w:type="dxa"/>
          </w:tcPr>
          <w:p w:rsidR="009D0D2B" w:rsidRPr="007B2A5D" w:rsidRDefault="009D0D2B" w:rsidP="00DE0EE1">
            <w:pPr>
              <w:rPr>
                <w:rFonts w:ascii="Arial" w:hAnsi="Arial" w:cs="Arial"/>
                <w:sz w:val="16"/>
                <w:szCs w:val="16"/>
                <w:lang w:val="en-US"/>
              </w:rPr>
            </w:pPr>
            <w:r>
              <w:rPr>
                <w:rFonts w:ascii="Arial" w:hAnsi="Arial" w:cs="Arial"/>
                <w:sz w:val="16"/>
                <w:szCs w:val="16"/>
                <w:lang w:val="en-US"/>
              </w:rPr>
              <w:t>Allowed 100 chars. Now changed to 50.</w:t>
            </w:r>
          </w:p>
        </w:tc>
      </w:tr>
      <w:tr w:rsidR="009D0D2B" w:rsidRPr="001B7CA9"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F20</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Tried a project icon of 1 MB. System said “only jpg, png and gif-files allowed”. It WAS a jpg file. Notice the misprint in the message.</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Need the jpg file to replicate the error.</w:t>
            </w:r>
          </w:p>
        </w:tc>
      </w:tr>
      <w:tr w:rsidR="009D0D2B" w:rsidRPr="001B7CA9"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F21</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File length of “maybe long description” isn’t checked. It was 8.6 MB.</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H4-2</w:t>
            </w:r>
          </w:p>
        </w:tc>
        <w:tc>
          <w:tcPr>
            <w:tcW w:w="2126" w:type="dxa"/>
          </w:tcPr>
          <w:p w:rsidR="009D0D2B" w:rsidRPr="007B2A5D" w:rsidRDefault="009D0D2B" w:rsidP="004B6DCB">
            <w:pPr>
              <w:rPr>
                <w:rFonts w:ascii="Arial" w:hAnsi="Arial" w:cs="Arial"/>
                <w:sz w:val="16"/>
                <w:szCs w:val="16"/>
                <w:lang w:val="en-US"/>
              </w:rPr>
            </w:pPr>
            <w:r>
              <w:rPr>
                <w:rFonts w:ascii="Arial" w:hAnsi="Arial" w:cs="Arial"/>
                <w:sz w:val="16"/>
                <w:szCs w:val="16"/>
                <w:lang w:val="en-US"/>
              </w:rPr>
              <w:t xml:space="preserve">We cannot check the length. The text is just a guideline. </w:t>
            </w:r>
          </w:p>
        </w:tc>
      </w:tr>
      <w:tr w:rsidR="009D0D2B" w:rsidRPr="001B7CA9"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F22</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The Send button was blocked. There was just a red frame at the icon.</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Need a picture of the situation.</w:t>
            </w:r>
          </w:p>
        </w:tc>
      </w:tr>
      <w:tr w:rsidR="009D0D2B" w:rsidRPr="00481970" w:rsidTr="00966D72">
        <w:tc>
          <w:tcPr>
            <w:tcW w:w="675" w:type="dxa"/>
          </w:tcPr>
          <w:p w:rsidR="009D0D2B" w:rsidRPr="007B2A5D" w:rsidRDefault="009D0D2B" w:rsidP="00481970">
            <w:pPr>
              <w:jc w:val="center"/>
              <w:rPr>
                <w:rFonts w:ascii="Arial" w:hAnsi="Arial" w:cs="Arial"/>
                <w:sz w:val="16"/>
                <w:szCs w:val="16"/>
                <w:lang w:val="en-US"/>
              </w:rPr>
            </w:pPr>
            <w:r>
              <w:rPr>
                <w:rFonts w:ascii="Arial" w:hAnsi="Arial" w:cs="Arial"/>
                <w:sz w:val="16"/>
                <w:szCs w:val="16"/>
                <w:lang w:val="en-US"/>
              </w:rPr>
              <w:t>F23</w:t>
            </w:r>
          </w:p>
        </w:tc>
        <w:tc>
          <w:tcPr>
            <w:tcW w:w="4111" w:type="dxa"/>
          </w:tcPr>
          <w:p w:rsidR="009D0D2B" w:rsidRPr="007B2A5D" w:rsidRDefault="009D0D2B" w:rsidP="00481970">
            <w:pPr>
              <w:rPr>
                <w:rFonts w:ascii="Arial" w:hAnsi="Arial" w:cs="Arial"/>
                <w:sz w:val="16"/>
                <w:szCs w:val="16"/>
                <w:lang w:val="en-US"/>
              </w:rPr>
            </w:pPr>
            <w:r>
              <w:rPr>
                <w:rFonts w:ascii="Arial" w:hAnsi="Arial" w:cs="Arial"/>
                <w:sz w:val="16"/>
                <w:szCs w:val="16"/>
                <w:lang w:val="en-US"/>
              </w:rPr>
              <w:t>File names in general: Only the top half of the file names are shown. (Later #50)</w:t>
            </w:r>
          </w:p>
        </w:tc>
        <w:tc>
          <w:tcPr>
            <w:tcW w:w="1843"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126" w:type="dxa"/>
          </w:tcPr>
          <w:p w:rsidR="009D0D2B" w:rsidRPr="007B2A5D" w:rsidRDefault="009D0D2B" w:rsidP="00481970">
            <w:pPr>
              <w:rPr>
                <w:rFonts w:ascii="Arial" w:hAnsi="Arial" w:cs="Arial"/>
                <w:sz w:val="16"/>
                <w:szCs w:val="16"/>
                <w:lang w:val="en-US"/>
              </w:rPr>
            </w:pPr>
          </w:p>
        </w:tc>
      </w:tr>
      <w:bookmarkEnd w:id="2"/>
    </w:tbl>
    <w:p w:rsidR="004B6DCB" w:rsidRDefault="004B6DCB">
      <w:pPr>
        <w:rPr>
          <w:b/>
          <w:lang w:val="en-US"/>
        </w:rPr>
      </w:pPr>
    </w:p>
    <w:p w:rsidR="004B6DCB" w:rsidRDefault="004B6DCB">
      <w:pPr>
        <w:rPr>
          <w:b/>
          <w:lang w:val="en-US"/>
        </w:rPr>
      </w:pPr>
      <w:r>
        <w:rPr>
          <w:b/>
          <w:lang w:val="en-US"/>
        </w:rPr>
        <w:br w:type="page"/>
      </w:r>
    </w:p>
    <w:p w:rsidR="00DF18BC" w:rsidRPr="00F93949" w:rsidRDefault="009D0D2B">
      <w:pPr>
        <w:rPr>
          <w:b/>
          <w:lang w:val="en-US"/>
        </w:rPr>
      </w:pPr>
      <w:r w:rsidRPr="00F93949">
        <w:rPr>
          <w:b/>
          <w:lang w:val="en-US"/>
        </w:rPr>
        <w:lastRenderedPageBreak/>
        <w:t>Issues (i.e. error,</w:t>
      </w:r>
      <w:r>
        <w:rPr>
          <w:b/>
          <w:lang w:val="en-US"/>
        </w:rPr>
        <w:t xml:space="preserve"> expectation,</w:t>
      </w:r>
      <w:r w:rsidRPr="00F93949">
        <w:rPr>
          <w:b/>
          <w:lang w:val="en-US"/>
        </w:rPr>
        <w:t xml:space="preserve"> change request) </w:t>
      </w:r>
      <w:r w:rsidR="00DF18BC">
        <w:rPr>
          <w:b/>
          <w:lang w:val="en-US"/>
        </w:rPr>
        <w:t>later in</w:t>
      </w:r>
      <w:r w:rsidR="00DF18BC" w:rsidRPr="00F93949">
        <w:rPr>
          <w:b/>
          <w:lang w:val="en-US"/>
        </w:rPr>
        <w:t xml:space="preserve"> the project</w:t>
      </w:r>
    </w:p>
    <w:tbl>
      <w:tblPr>
        <w:tblStyle w:val="TableGrid"/>
        <w:tblW w:w="8755" w:type="dxa"/>
        <w:tblLayout w:type="fixed"/>
        <w:tblLook w:val="04A0" w:firstRow="1" w:lastRow="0" w:firstColumn="1" w:lastColumn="0" w:noHBand="0" w:noVBand="1"/>
      </w:tblPr>
      <w:tblGrid>
        <w:gridCol w:w="675"/>
        <w:gridCol w:w="4111"/>
        <w:gridCol w:w="1559"/>
        <w:gridCol w:w="2410"/>
      </w:tblGrid>
      <w:tr w:rsidR="009D0D2B" w:rsidRPr="00634949" w:rsidTr="005F4D45">
        <w:tc>
          <w:tcPr>
            <w:tcW w:w="675" w:type="dxa"/>
          </w:tcPr>
          <w:p w:rsidR="009D0D2B" w:rsidRPr="00634949" w:rsidRDefault="009D0D2B" w:rsidP="00220892">
            <w:pPr>
              <w:jc w:val="center"/>
              <w:rPr>
                <w:rFonts w:ascii="Arial" w:hAnsi="Arial" w:cs="Arial"/>
                <w:b/>
                <w:sz w:val="16"/>
                <w:szCs w:val="16"/>
                <w:lang w:val="en-US"/>
              </w:rPr>
            </w:pPr>
            <w:r w:rsidRPr="00634949">
              <w:rPr>
                <w:rFonts w:ascii="Arial" w:hAnsi="Arial" w:cs="Arial"/>
                <w:b/>
                <w:sz w:val="16"/>
                <w:szCs w:val="16"/>
                <w:lang w:val="en-US"/>
              </w:rPr>
              <w:t>ID</w:t>
            </w:r>
          </w:p>
        </w:tc>
        <w:tc>
          <w:tcPr>
            <w:tcW w:w="4111" w:type="dxa"/>
          </w:tcPr>
          <w:p w:rsidR="009D0D2B" w:rsidRPr="00634949" w:rsidRDefault="009D0D2B" w:rsidP="00220892">
            <w:pPr>
              <w:rPr>
                <w:rFonts w:ascii="Arial" w:hAnsi="Arial" w:cs="Arial"/>
                <w:b/>
                <w:sz w:val="16"/>
                <w:szCs w:val="16"/>
                <w:lang w:val="en-US"/>
              </w:rPr>
            </w:pPr>
            <w:r w:rsidRPr="00634949">
              <w:rPr>
                <w:rFonts w:ascii="Arial" w:hAnsi="Arial" w:cs="Arial"/>
                <w:b/>
                <w:sz w:val="16"/>
                <w:szCs w:val="16"/>
                <w:lang w:val="en-US"/>
              </w:rPr>
              <w:t>Description</w:t>
            </w:r>
          </w:p>
        </w:tc>
        <w:tc>
          <w:tcPr>
            <w:tcW w:w="1559" w:type="dxa"/>
          </w:tcPr>
          <w:p w:rsidR="009D0D2B" w:rsidRPr="00634949" w:rsidRDefault="009D0D2B" w:rsidP="00966D72">
            <w:pPr>
              <w:rPr>
                <w:rFonts w:ascii="Arial" w:hAnsi="Arial" w:cs="Arial"/>
                <w:b/>
                <w:sz w:val="16"/>
                <w:szCs w:val="16"/>
                <w:lang w:val="en-US"/>
              </w:rPr>
            </w:pPr>
            <w:r>
              <w:rPr>
                <w:rFonts w:ascii="Arial" w:hAnsi="Arial" w:cs="Arial"/>
                <w:b/>
                <w:sz w:val="16"/>
                <w:szCs w:val="16"/>
                <w:lang w:val="en-US"/>
              </w:rPr>
              <w:t>Issue type</w:t>
            </w:r>
          </w:p>
        </w:tc>
        <w:tc>
          <w:tcPr>
            <w:tcW w:w="2410" w:type="dxa"/>
          </w:tcPr>
          <w:p w:rsidR="009D0D2B" w:rsidRPr="00634949" w:rsidRDefault="009D0D2B" w:rsidP="00A4600E">
            <w:pPr>
              <w:rPr>
                <w:rFonts w:ascii="Arial" w:hAnsi="Arial" w:cs="Arial"/>
                <w:b/>
                <w:sz w:val="16"/>
                <w:szCs w:val="16"/>
                <w:lang w:val="en-US"/>
              </w:rPr>
            </w:pPr>
            <w:r w:rsidRPr="00634949">
              <w:rPr>
                <w:rFonts w:ascii="Arial" w:hAnsi="Arial" w:cs="Arial"/>
                <w:b/>
                <w:sz w:val="16"/>
                <w:szCs w:val="16"/>
                <w:lang w:val="en-US"/>
              </w:rPr>
              <w:t>Comment</w:t>
            </w:r>
          </w:p>
        </w:tc>
      </w:tr>
      <w:tr w:rsidR="009D0D2B" w:rsidRPr="001B7CA9"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How can board members generate Excel list of applications using Chrome?</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C20-9, F8</w:t>
            </w:r>
          </w:p>
        </w:tc>
        <w:tc>
          <w:tcPr>
            <w:tcW w:w="2410" w:type="dxa"/>
          </w:tcPr>
          <w:p w:rsidR="009D0D2B" w:rsidRPr="007B2A5D" w:rsidRDefault="009D0D2B" w:rsidP="00A52F2E">
            <w:pPr>
              <w:rPr>
                <w:rFonts w:ascii="Arial" w:hAnsi="Arial" w:cs="Arial"/>
                <w:sz w:val="16"/>
                <w:szCs w:val="16"/>
                <w:lang w:val="en-US"/>
              </w:rPr>
            </w:pPr>
            <w:r>
              <w:rPr>
                <w:rFonts w:ascii="Arial" w:hAnsi="Arial" w:cs="Arial"/>
                <w:sz w:val="16"/>
                <w:szCs w:val="16"/>
                <w:lang w:val="en-US"/>
              </w:rPr>
              <w:t>Use IE 11</w:t>
            </w:r>
            <w:r w:rsidR="00A52F2E">
              <w:rPr>
                <w:rFonts w:ascii="Arial" w:hAnsi="Arial" w:cs="Arial"/>
                <w:sz w:val="16"/>
                <w:szCs w:val="16"/>
                <w:lang w:val="en-US"/>
              </w:rPr>
              <w:t xml:space="preserve">, </w:t>
            </w:r>
            <w:r>
              <w:rPr>
                <w:rFonts w:ascii="Arial" w:hAnsi="Arial" w:cs="Arial"/>
                <w:sz w:val="16"/>
                <w:szCs w:val="16"/>
                <w:lang w:val="en-US"/>
              </w:rPr>
              <w:t>Accepted bad solution</w:t>
            </w:r>
          </w:p>
        </w:tc>
      </w:tr>
      <w:tr w:rsidR="009D0D2B" w:rsidRPr="00220892"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How to print an application with attachments?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C20-8</w:t>
            </w:r>
            <w:r w:rsidR="000A3E7A">
              <w:rPr>
                <w:rFonts w:ascii="Arial" w:hAnsi="Arial" w:cs="Arial"/>
                <w:sz w:val="16"/>
                <w:szCs w:val="16"/>
                <w:lang w:val="en-US"/>
              </w:rPr>
              <w:t>, ignore</w:t>
            </w:r>
          </w:p>
        </w:tc>
        <w:tc>
          <w:tcPr>
            <w:tcW w:w="2410" w:type="dxa"/>
          </w:tcPr>
          <w:p w:rsidR="009D0D2B" w:rsidRPr="007B2A5D" w:rsidRDefault="009D0D2B" w:rsidP="00F27506">
            <w:pPr>
              <w:rPr>
                <w:rFonts w:ascii="Arial" w:hAnsi="Arial" w:cs="Arial"/>
                <w:sz w:val="16"/>
                <w:szCs w:val="16"/>
                <w:lang w:val="en-US"/>
              </w:rPr>
            </w:pPr>
            <w:r>
              <w:rPr>
                <w:rFonts w:ascii="Arial" w:hAnsi="Arial" w:cs="Arial"/>
                <w:sz w:val="16"/>
                <w:szCs w:val="16"/>
                <w:lang w:val="en-US"/>
              </w:rPr>
              <w:t>Renounced</w:t>
            </w:r>
          </w:p>
        </w:tc>
      </w:tr>
      <w:tr w:rsidR="009D0D2B" w:rsidRPr="00220892"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3</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Bank payment rejected. How to report to Tax?</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F6, F7</w:t>
            </w:r>
          </w:p>
        </w:tc>
        <w:tc>
          <w:tcPr>
            <w:tcW w:w="2410" w:type="dxa"/>
          </w:tcPr>
          <w:p w:rsidR="009D0D2B" w:rsidRPr="007B2A5D" w:rsidRDefault="009D0D2B" w:rsidP="00F27506">
            <w:pPr>
              <w:rPr>
                <w:rFonts w:ascii="Arial" w:hAnsi="Arial" w:cs="Arial"/>
                <w:sz w:val="16"/>
                <w:szCs w:val="16"/>
                <w:lang w:val="en-US"/>
              </w:rPr>
            </w:pPr>
          </w:p>
        </w:tc>
      </w:tr>
      <w:tr w:rsidR="009D0D2B" w:rsidRPr="001C12AE"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4</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Static column widths in application list.</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A4600E">
            <w:pPr>
              <w:rPr>
                <w:rFonts w:ascii="Arial" w:hAnsi="Arial" w:cs="Arial"/>
                <w:sz w:val="16"/>
                <w:szCs w:val="16"/>
                <w:lang w:val="en-US"/>
              </w:rPr>
            </w:pPr>
            <w:r>
              <w:rPr>
                <w:rFonts w:ascii="Arial" w:hAnsi="Arial" w:cs="Arial"/>
                <w:sz w:val="16"/>
                <w:szCs w:val="16"/>
                <w:lang w:val="en-US"/>
              </w:rPr>
              <w:t>Accepted bad solution</w:t>
            </w:r>
          </w:p>
        </w:tc>
      </w:tr>
      <w:tr w:rsidR="009D0D2B" w:rsidRPr="00220892"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5</w:t>
            </w:r>
          </w:p>
        </w:tc>
        <w:tc>
          <w:tcPr>
            <w:tcW w:w="4111" w:type="dxa"/>
          </w:tcPr>
          <w:p w:rsidR="009D0D2B" w:rsidRPr="007B2A5D" w:rsidRDefault="009D0D2B" w:rsidP="001C12AE">
            <w:pPr>
              <w:rPr>
                <w:rFonts w:ascii="Arial" w:hAnsi="Arial" w:cs="Arial"/>
                <w:sz w:val="16"/>
                <w:szCs w:val="16"/>
                <w:lang w:val="en-US"/>
              </w:rPr>
            </w:pPr>
            <w:r>
              <w:rPr>
                <w:rFonts w:ascii="Arial" w:hAnsi="Arial" w:cs="Arial"/>
                <w:sz w:val="16"/>
                <w:szCs w:val="16"/>
                <w:lang w:val="en-US"/>
              </w:rPr>
              <w:t>File label in application box and voting box inconsistent. Users confused.</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I1-2</w:t>
            </w:r>
          </w:p>
        </w:tc>
        <w:tc>
          <w:tcPr>
            <w:tcW w:w="2410" w:type="dxa"/>
          </w:tcPr>
          <w:p w:rsidR="009D0D2B" w:rsidRPr="007B2A5D" w:rsidRDefault="009D0D2B" w:rsidP="008A4016">
            <w:pPr>
              <w:rPr>
                <w:rFonts w:ascii="Arial" w:hAnsi="Arial" w:cs="Arial"/>
                <w:sz w:val="16"/>
                <w:szCs w:val="16"/>
                <w:lang w:val="en-US"/>
              </w:rPr>
            </w:pPr>
          </w:p>
        </w:tc>
      </w:tr>
      <w:tr w:rsidR="009D0D2B" w:rsidRPr="009D0D2B"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6</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Secretary cannot see attached files.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023002">
            <w:pPr>
              <w:rPr>
                <w:rFonts w:ascii="Arial" w:hAnsi="Arial" w:cs="Arial"/>
                <w:sz w:val="16"/>
                <w:szCs w:val="16"/>
                <w:lang w:val="en-US"/>
              </w:rPr>
            </w:pPr>
          </w:p>
        </w:tc>
      </w:tr>
      <w:tr w:rsidR="009D0D2B" w:rsidRPr="001C12AE"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7</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(Not used).</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24730E">
            <w:pPr>
              <w:rPr>
                <w:rFonts w:ascii="Arial" w:hAnsi="Arial" w:cs="Arial"/>
                <w:sz w:val="16"/>
                <w:szCs w:val="16"/>
                <w:lang w:val="en-US"/>
              </w:rPr>
            </w:pPr>
          </w:p>
        </w:tc>
      </w:tr>
      <w:tr w:rsidR="009D0D2B" w:rsidRPr="001C12AE"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8</w:t>
            </w:r>
          </w:p>
        </w:tc>
        <w:tc>
          <w:tcPr>
            <w:tcW w:w="4111" w:type="dxa"/>
          </w:tcPr>
          <w:p w:rsidR="009D0D2B" w:rsidRPr="007B2A5D" w:rsidRDefault="009D0D2B" w:rsidP="007E1394">
            <w:pPr>
              <w:rPr>
                <w:rFonts w:ascii="Arial" w:hAnsi="Arial" w:cs="Arial"/>
                <w:sz w:val="16"/>
                <w:szCs w:val="16"/>
                <w:lang w:val="en-US"/>
              </w:rPr>
            </w:pPr>
            <w:r>
              <w:rPr>
                <w:rFonts w:ascii="Arial" w:hAnsi="Arial" w:cs="Arial"/>
                <w:sz w:val="16"/>
                <w:szCs w:val="16"/>
                <w:lang w:val="en-US"/>
              </w:rPr>
              <w:t>Confirm-mail lacks cells that don’t have a file.</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220892"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9</w:t>
            </w:r>
          </w:p>
        </w:tc>
        <w:tc>
          <w:tcPr>
            <w:tcW w:w="4111" w:type="dxa"/>
          </w:tcPr>
          <w:p w:rsidR="009D0D2B" w:rsidRPr="007B2A5D" w:rsidRDefault="00E36303" w:rsidP="00220892">
            <w:pPr>
              <w:rPr>
                <w:rFonts w:ascii="Arial" w:hAnsi="Arial" w:cs="Arial"/>
                <w:sz w:val="16"/>
                <w:szCs w:val="16"/>
                <w:lang w:val="en-US"/>
              </w:rPr>
            </w:pPr>
            <w:r>
              <w:rPr>
                <w:rFonts w:ascii="Arial" w:hAnsi="Arial" w:cs="Arial"/>
                <w:sz w:val="16"/>
                <w:szCs w:val="16"/>
                <w:lang w:val="en-US"/>
              </w:rPr>
              <w:t>Cannot see ic</w:t>
            </w:r>
            <w:r w:rsidR="009D0D2B">
              <w:rPr>
                <w:rFonts w:ascii="Arial" w:hAnsi="Arial" w:cs="Arial"/>
                <w:sz w:val="16"/>
                <w:szCs w:val="16"/>
                <w:lang w:val="en-US"/>
              </w:rPr>
              <w:t>on file name in confirm mail.</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1C12AE"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10</w:t>
            </w:r>
          </w:p>
        </w:tc>
        <w:tc>
          <w:tcPr>
            <w:tcW w:w="4111" w:type="dxa"/>
          </w:tcPr>
          <w:p w:rsidR="009D0D2B" w:rsidRPr="007B2A5D" w:rsidRDefault="009D0D2B" w:rsidP="007E1394">
            <w:pPr>
              <w:rPr>
                <w:rFonts w:ascii="Arial" w:hAnsi="Arial" w:cs="Arial"/>
                <w:sz w:val="16"/>
                <w:szCs w:val="16"/>
                <w:lang w:val="en-US"/>
              </w:rPr>
            </w:pPr>
            <w:r>
              <w:rPr>
                <w:rFonts w:ascii="Arial" w:hAnsi="Arial" w:cs="Arial"/>
                <w:sz w:val="16"/>
                <w:szCs w:val="16"/>
                <w:lang w:val="en-US"/>
              </w:rPr>
              <w:t>New applications do not show their icon in the application list.</w:t>
            </w:r>
          </w:p>
        </w:tc>
        <w:tc>
          <w:tcPr>
            <w:tcW w:w="1559" w:type="dxa"/>
          </w:tcPr>
          <w:p w:rsidR="009D0D2B" w:rsidRPr="007B2A5D" w:rsidRDefault="00BE58AF"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DF18BC"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11</w:t>
            </w:r>
          </w:p>
        </w:tc>
        <w:tc>
          <w:tcPr>
            <w:tcW w:w="4111" w:type="dxa"/>
          </w:tcPr>
          <w:p w:rsidR="009D0D2B" w:rsidRPr="007B2A5D" w:rsidRDefault="009D0D2B" w:rsidP="00BA24FD">
            <w:pPr>
              <w:rPr>
                <w:rFonts w:ascii="Arial" w:hAnsi="Arial" w:cs="Arial"/>
                <w:sz w:val="16"/>
                <w:szCs w:val="16"/>
                <w:lang w:val="en-US"/>
              </w:rPr>
            </w:pPr>
            <w:r>
              <w:rPr>
                <w:rFonts w:ascii="Arial" w:hAnsi="Arial" w:cs="Arial"/>
                <w:sz w:val="16"/>
                <w:szCs w:val="16"/>
                <w:lang w:val="en-US"/>
              </w:rPr>
              <w:t xml:space="preserve">Confirm mail doesn’t show file name of FurtherInfo. </w:t>
            </w:r>
          </w:p>
        </w:tc>
        <w:tc>
          <w:tcPr>
            <w:tcW w:w="1559" w:type="dxa"/>
          </w:tcPr>
          <w:p w:rsidR="009D0D2B" w:rsidRPr="007B2A5D" w:rsidRDefault="00C57216"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894FE0">
            <w:pPr>
              <w:rPr>
                <w:rFonts w:ascii="Arial" w:hAnsi="Arial" w:cs="Arial"/>
                <w:sz w:val="16"/>
                <w:szCs w:val="16"/>
                <w:lang w:val="en-US"/>
              </w:rPr>
            </w:pPr>
          </w:p>
        </w:tc>
      </w:tr>
      <w:tr w:rsidR="009D0D2B" w:rsidRPr="00220892"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12</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Clicking the icon in the list expands it, but too much. Picture looks blurry with the 10 kB icons we ask for.</w:t>
            </w:r>
          </w:p>
        </w:tc>
        <w:tc>
          <w:tcPr>
            <w:tcW w:w="1559" w:type="dxa"/>
          </w:tcPr>
          <w:p w:rsidR="009D0D2B" w:rsidRPr="007B2A5D" w:rsidRDefault="00C57216"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B555C6">
            <w:pPr>
              <w:rPr>
                <w:rFonts w:ascii="Arial" w:hAnsi="Arial" w:cs="Arial"/>
                <w:sz w:val="16"/>
                <w:szCs w:val="16"/>
                <w:lang w:val="en-US"/>
              </w:rPr>
            </w:pPr>
          </w:p>
        </w:tc>
      </w:tr>
      <w:tr w:rsidR="009D0D2B" w:rsidRPr="001C12AE"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13</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System must check size of icon files, 10 or 40 kB. May also harm response time when showing the list.</w:t>
            </w:r>
          </w:p>
        </w:tc>
        <w:tc>
          <w:tcPr>
            <w:tcW w:w="1559" w:type="dxa"/>
          </w:tcPr>
          <w:p w:rsidR="009D0D2B" w:rsidRPr="007B2A5D" w:rsidRDefault="000A3E7A" w:rsidP="00966D72">
            <w:pPr>
              <w:rPr>
                <w:rFonts w:ascii="Arial" w:hAnsi="Arial" w:cs="Arial"/>
                <w:sz w:val="16"/>
                <w:szCs w:val="16"/>
                <w:lang w:val="en-US"/>
              </w:rPr>
            </w:pPr>
            <w:r>
              <w:rPr>
                <w:rFonts w:ascii="Arial" w:hAnsi="Arial" w:cs="Arial"/>
                <w:sz w:val="16"/>
                <w:szCs w:val="16"/>
                <w:lang w:val="en-US"/>
              </w:rPr>
              <w:t>H4-2</w:t>
            </w:r>
          </w:p>
        </w:tc>
        <w:tc>
          <w:tcPr>
            <w:tcW w:w="2410" w:type="dxa"/>
          </w:tcPr>
          <w:p w:rsidR="009D0D2B" w:rsidRPr="007B2A5D" w:rsidRDefault="009D0D2B" w:rsidP="00C143D6">
            <w:pPr>
              <w:rPr>
                <w:rFonts w:ascii="Arial" w:hAnsi="Arial" w:cs="Arial"/>
                <w:sz w:val="16"/>
                <w:szCs w:val="16"/>
                <w:lang w:val="en-US"/>
              </w:rPr>
            </w:pPr>
          </w:p>
        </w:tc>
      </w:tr>
      <w:tr w:rsidR="009D0D2B" w:rsidRPr="00220892"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14</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Advanced search lack applicant name as criterion.</w:t>
            </w:r>
          </w:p>
        </w:tc>
        <w:tc>
          <w:tcPr>
            <w:tcW w:w="1559" w:type="dxa"/>
          </w:tcPr>
          <w:p w:rsidR="009D0D2B" w:rsidRPr="007B2A5D" w:rsidRDefault="000A3E7A"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8A2FE0">
            <w:pPr>
              <w:rPr>
                <w:rFonts w:ascii="Arial" w:hAnsi="Arial" w:cs="Arial"/>
                <w:sz w:val="16"/>
                <w:szCs w:val="16"/>
                <w:lang w:val="en-US"/>
              </w:rPr>
            </w:pPr>
          </w:p>
        </w:tc>
      </w:tr>
      <w:tr w:rsidR="009D0D2B" w:rsidRPr="00220892"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15</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 xml:space="preserve">How to search for a co-applicant? </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C20-2</w:t>
            </w:r>
            <w:r w:rsidR="000A3E7A">
              <w:rPr>
                <w:rFonts w:ascii="Arial" w:hAnsi="Arial" w:cs="Arial"/>
                <w:sz w:val="16"/>
                <w:szCs w:val="16"/>
                <w:lang w:val="en-US"/>
              </w:rPr>
              <w:t>, I1</w:t>
            </w:r>
          </w:p>
        </w:tc>
        <w:tc>
          <w:tcPr>
            <w:tcW w:w="2410" w:type="dxa"/>
          </w:tcPr>
          <w:p w:rsidR="009D0D2B" w:rsidRPr="007B2A5D" w:rsidRDefault="009D0D2B" w:rsidP="00777862">
            <w:pPr>
              <w:rPr>
                <w:rFonts w:ascii="Arial" w:hAnsi="Arial" w:cs="Arial"/>
                <w:sz w:val="16"/>
                <w:szCs w:val="16"/>
                <w:lang w:val="en-US"/>
              </w:rPr>
            </w:pPr>
            <w:r>
              <w:rPr>
                <w:rFonts w:ascii="Arial" w:hAnsi="Arial" w:cs="Arial"/>
                <w:sz w:val="16"/>
                <w:szCs w:val="16"/>
                <w:lang w:val="en-US"/>
              </w:rPr>
              <w:t xml:space="preserve">Do it this way: </w:t>
            </w:r>
            <w:r>
              <w:rPr>
                <w:rFonts w:ascii="Arial" w:hAnsi="Arial" w:cs="Arial"/>
                <w:sz w:val="16"/>
                <w:szCs w:val="16"/>
                <w:lang w:val="en-US"/>
              </w:rPr>
              <w:softHyphen/>
              <w:t xml:space="preserve"> . .</w:t>
            </w:r>
          </w:p>
        </w:tc>
      </w:tr>
      <w:tr w:rsidR="009D0D2B" w:rsidRPr="001C12AE"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16</w:t>
            </w:r>
          </w:p>
        </w:tc>
        <w:tc>
          <w:tcPr>
            <w:tcW w:w="4111" w:type="dxa"/>
          </w:tcPr>
          <w:p w:rsidR="009D0D2B" w:rsidRPr="007B2A5D" w:rsidRDefault="009D0D2B" w:rsidP="007E1394">
            <w:pPr>
              <w:rPr>
                <w:rFonts w:ascii="Arial" w:hAnsi="Arial" w:cs="Arial"/>
                <w:sz w:val="16"/>
                <w:szCs w:val="16"/>
                <w:lang w:val="en-US"/>
              </w:rPr>
            </w:pPr>
            <w:r>
              <w:rPr>
                <w:rFonts w:ascii="Arial" w:hAnsi="Arial" w:cs="Arial"/>
                <w:sz w:val="16"/>
                <w:szCs w:val="16"/>
                <w:lang w:val="en-US"/>
              </w:rPr>
              <w:t>Application list does not update automatically at board meeting.</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C21-1</w:t>
            </w:r>
          </w:p>
        </w:tc>
        <w:tc>
          <w:tcPr>
            <w:tcW w:w="2410" w:type="dxa"/>
          </w:tcPr>
          <w:p w:rsidR="009D0D2B" w:rsidRPr="007B2A5D" w:rsidRDefault="009D0D2B" w:rsidP="00F93949">
            <w:pPr>
              <w:rPr>
                <w:rFonts w:ascii="Arial" w:hAnsi="Arial" w:cs="Arial"/>
                <w:sz w:val="16"/>
                <w:szCs w:val="16"/>
                <w:lang w:val="en-US"/>
              </w:rPr>
            </w:pPr>
            <w:r>
              <w:rPr>
                <w:rFonts w:ascii="Arial" w:hAnsi="Arial" w:cs="Arial"/>
                <w:sz w:val="16"/>
                <w:szCs w:val="16"/>
                <w:lang w:val="en-US"/>
              </w:rPr>
              <w:t>Was an error.</w:t>
            </w:r>
          </w:p>
        </w:tc>
      </w:tr>
      <w:tr w:rsidR="009D0D2B" w:rsidRPr="001C12AE"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17</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Cannot find a rejected solution in the list</w:t>
            </w:r>
          </w:p>
        </w:tc>
        <w:tc>
          <w:tcPr>
            <w:tcW w:w="1559" w:type="dxa"/>
          </w:tcPr>
          <w:p w:rsidR="009D0D2B" w:rsidRPr="007B2A5D" w:rsidRDefault="000A3E7A" w:rsidP="00966D72">
            <w:pPr>
              <w:rPr>
                <w:rFonts w:ascii="Arial" w:hAnsi="Arial" w:cs="Arial"/>
                <w:sz w:val="16"/>
                <w:szCs w:val="16"/>
                <w:lang w:val="en-US"/>
              </w:rPr>
            </w:pPr>
            <w:r>
              <w:rPr>
                <w:rFonts w:ascii="Arial" w:hAnsi="Arial" w:cs="Arial"/>
                <w:sz w:val="16"/>
                <w:szCs w:val="16"/>
                <w:lang w:val="en-US"/>
              </w:rPr>
              <w:t>I1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 it this way: . . .</w:t>
            </w:r>
          </w:p>
        </w:tc>
      </w:tr>
      <w:tr w:rsidR="009D0D2B" w:rsidRPr="001C12AE"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18</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How to send an early reject based on a template</w:t>
            </w:r>
          </w:p>
        </w:tc>
        <w:tc>
          <w:tcPr>
            <w:tcW w:w="1559" w:type="dxa"/>
          </w:tcPr>
          <w:p w:rsidR="009D0D2B" w:rsidRPr="007B2A5D" w:rsidRDefault="000A3E7A" w:rsidP="00966D72">
            <w:pPr>
              <w:rPr>
                <w:rFonts w:ascii="Arial" w:hAnsi="Arial" w:cs="Arial"/>
                <w:sz w:val="16"/>
                <w:szCs w:val="16"/>
                <w:lang w:val="en-US"/>
              </w:rPr>
            </w:pPr>
            <w:r>
              <w:rPr>
                <w:rFonts w:ascii="Arial" w:hAnsi="Arial" w:cs="Arial"/>
                <w:sz w:val="16"/>
                <w:szCs w:val="16"/>
                <w:lang w:val="en-US"/>
              </w:rPr>
              <w:t>I1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 it this way: . . .</w:t>
            </w:r>
          </w:p>
        </w:tc>
      </w:tr>
      <w:tr w:rsidR="009D0D2B" w:rsidRPr="001B7CA9"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19</w:t>
            </w:r>
          </w:p>
        </w:tc>
        <w:tc>
          <w:tcPr>
            <w:tcW w:w="4111" w:type="dxa"/>
          </w:tcPr>
          <w:p w:rsidR="009D0D2B" w:rsidRPr="007E1394" w:rsidRDefault="009D0D2B" w:rsidP="007E1394">
            <w:pPr>
              <w:rPr>
                <w:rFonts w:ascii="Arial" w:hAnsi="Arial" w:cs="Arial"/>
                <w:sz w:val="16"/>
                <w:szCs w:val="16"/>
                <w:lang w:val="en-US"/>
              </w:rPr>
            </w:pPr>
            <w:r>
              <w:rPr>
                <w:rFonts w:ascii="Arial" w:hAnsi="Arial" w:cs="Arial"/>
                <w:sz w:val="16"/>
                <w:szCs w:val="16"/>
                <w:lang w:val="en-US"/>
              </w:rPr>
              <w:t xml:space="preserve">Select application and click </w:t>
            </w:r>
            <w:r>
              <w:rPr>
                <w:rFonts w:ascii="Arial" w:hAnsi="Arial" w:cs="Arial"/>
                <w:i/>
                <w:sz w:val="16"/>
                <w:szCs w:val="16"/>
                <w:lang w:val="en-US"/>
              </w:rPr>
              <w:t>Send notification.</w:t>
            </w:r>
            <w:r>
              <w:rPr>
                <w:rFonts w:ascii="Arial" w:hAnsi="Arial" w:cs="Arial"/>
                <w:sz w:val="16"/>
                <w:szCs w:val="16"/>
                <w:lang w:val="en-US"/>
              </w:rPr>
              <w:t xml:space="preserve"> Creates a mail without receiver and a strange body.</w:t>
            </w:r>
          </w:p>
        </w:tc>
        <w:tc>
          <w:tcPr>
            <w:tcW w:w="1559" w:type="dxa"/>
          </w:tcPr>
          <w:p w:rsidR="009D0D2B" w:rsidRPr="007B2A5D" w:rsidRDefault="000A3E7A"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7E1394">
            <w:pPr>
              <w:rPr>
                <w:rFonts w:ascii="Arial" w:hAnsi="Arial" w:cs="Arial"/>
                <w:sz w:val="16"/>
                <w:szCs w:val="16"/>
                <w:lang w:val="en-US"/>
              </w:rPr>
            </w:pPr>
            <w:r>
              <w:rPr>
                <w:rFonts w:ascii="Arial" w:hAnsi="Arial" w:cs="Arial"/>
                <w:sz w:val="16"/>
                <w:szCs w:val="16"/>
                <w:lang w:val="en-US"/>
              </w:rPr>
              <w:t>Basic COTS functionality. We hide it.</w:t>
            </w:r>
          </w:p>
        </w:tc>
      </w:tr>
      <w:tr w:rsidR="009D0D2B" w:rsidRPr="007E1394"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20</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Select application, contacts -&gt; Create mail. Creates mail with receiver but no subject.</w:t>
            </w:r>
          </w:p>
        </w:tc>
        <w:tc>
          <w:tcPr>
            <w:tcW w:w="1559" w:type="dxa"/>
          </w:tcPr>
          <w:p w:rsidR="009D0D2B" w:rsidRPr="007B2A5D" w:rsidRDefault="000A3E7A"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OK as it is.</w:t>
            </w:r>
          </w:p>
        </w:tc>
      </w:tr>
      <w:tr w:rsidR="009D0D2B" w:rsidRPr="00220892"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21</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Click folder -&gt; Emails -&gt; (empty folder) -&gt; arrow down -&gt; create new email. You can select several templates, but they contain strange &lt; &gt; stuff.</w:t>
            </w:r>
          </w:p>
        </w:tc>
        <w:tc>
          <w:tcPr>
            <w:tcW w:w="1559" w:type="dxa"/>
          </w:tcPr>
          <w:p w:rsidR="009D0D2B" w:rsidRPr="007B2A5D" w:rsidRDefault="000A3E7A"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Sorry, forgot to remove debug message. Create templates later.</w:t>
            </w:r>
          </w:p>
        </w:tc>
      </w:tr>
      <w:tr w:rsidR="009D0D2B" w:rsidRPr="007E1394"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22</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Click contacts -&gt; arrow down -&gt; Create mail to contact. Generates mail to all the contac</w:t>
            </w:r>
            <w:r w:rsidR="00E36303">
              <w:rPr>
                <w:rFonts w:ascii="Arial" w:hAnsi="Arial" w:cs="Arial"/>
                <w:sz w:val="16"/>
                <w:szCs w:val="16"/>
                <w:lang w:val="en-US"/>
              </w:rPr>
              <w:t>ts with application name but not</w:t>
            </w:r>
            <w:r>
              <w:rPr>
                <w:rFonts w:ascii="Arial" w:hAnsi="Arial" w:cs="Arial"/>
                <w:sz w:val="16"/>
                <w:szCs w:val="16"/>
                <w:lang w:val="en-US"/>
              </w:rPr>
              <w:t xml:space="preserve"> appl. ID.</w:t>
            </w:r>
          </w:p>
        </w:tc>
        <w:tc>
          <w:tcPr>
            <w:tcW w:w="1559" w:type="dxa"/>
          </w:tcPr>
          <w:p w:rsidR="009D0D2B" w:rsidRPr="007B2A5D" w:rsidRDefault="000A3E7A"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OK, done.</w:t>
            </w:r>
          </w:p>
        </w:tc>
      </w:tr>
      <w:tr w:rsidR="009D0D2B" w:rsidRPr="000E3FA1"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23</w:t>
            </w:r>
          </w:p>
        </w:tc>
        <w:tc>
          <w:tcPr>
            <w:tcW w:w="4111" w:type="dxa"/>
          </w:tcPr>
          <w:p w:rsidR="009D0D2B" w:rsidRPr="007B2A5D" w:rsidRDefault="009D0D2B" w:rsidP="007507A6">
            <w:pPr>
              <w:rPr>
                <w:rFonts w:ascii="Arial" w:hAnsi="Arial" w:cs="Arial"/>
                <w:sz w:val="16"/>
                <w:szCs w:val="16"/>
                <w:lang w:val="en-US"/>
              </w:rPr>
            </w:pPr>
            <w:r>
              <w:rPr>
                <w:rFonts w:ascii="Arial" w:hAnsi="Arial" w:cs="Arial"/>
                <w:sz w:val="16"/>
                <w:szCs w:val="16"/>
                <w:lang w:val="en-US"/>
              </w:rPr>
              <w:t xml:space="preserve">After board meeting: Ask board to confirm decisions. What does the secretary send to document the </w:t>
            </w:r>
            <w:r w:rsidR="007507A6">
              <w:rPr>
                <w:rFonts w:ascii="Arial" w:hAnsi="Arial" w:cs="Arial"/>
                <w:sz w:val="16"/>
                <w:szCs w:val="16"/>
                <w:lang w:val="en-US"/>
              </w:rPr>
              <w:t>decision</w:t>
            </w:r>
            <w:r>
              <w:rPr>
                <w:rFonts w:ascii="Arial" w:hAnsi="Arial" w:cs="Arial"/>
                <w:sz w:val="16"/>
                <w:szCs w:val="16"/>
                <w:lang w:val="en-US"/>
              </w:rPr>
              <w:t>?</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C12-2</w:t>
            </w:r>
            <w:r w:rsidR="000A3E7A">
              <w:rPr>
                <w:rFonts w:ascii="Arial" w:hAnsi="Arial" w:cs="Arial"/>
                <w:sz w:val="16"/>
                <w:szCs w:val="16"/>
                <w:lang w:val="en-US"/>
              </w:rPr>
              <w:t>, I1-1</w:t>
            </w:r>
          </w:p>
        </w:tc>
        <w:tc>
          <w:tcPr>
            <w:tcW w:w="2410" w:type="dxa"/>
          </w:tcPr>
          <w:p w:rsidR="009D0D2B" w:rsidRPr="007B2A5D" w:rsidRDefault="009D0D2B" w:rsidP="00F93949">
            <w:pPr>
              <w:rPr>
                <w:rFonts w:ascii="Arial" w:hAnsi="Arial" w:cs="Arial"/>
                <w:sz w:val="16"/>
                <w:szCs w:val="16"/>
                <w:lang w:val="en-US"/>
              </w:rPr>
            </w:pPr>
            <w:r>
              <w:rPr>
                <w:rFonts w:ascii="Arial" w:hAnsi="Arial" w:cs="Arial"/>
                <w:sz w:val="16"/>
                <w:szCs w:val="16"/>
                <w:lang w:val="en-US"/>
              </w:rPr>
              <w:t>Do it this way. . .</w:t>
            </w:r>
          </w:p>
        </w:tc>
      </w:tr>
      <w:tr w:rsidR="009D0D2B" w:rsidRPr="007E1394"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24</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“My open tasks” contain a long list of tasks with “Applicant informed”. What is this? Does it mean “inform applicant”? No scroll bar</w:t>
            </w:r>
          </w:p>
        </w:tc>
        <w:tc>
          <w:tcPr>
            <w:tcW w:w="1559" w:type="dxa"/>
          </w:tcPr>
          <w:p w:rsidR="009D0D2B" w:rsidRPr="007B2A5D" w:rsidRDefault="000A3E7A" w:rsidP="00966D72">
            <w:pPr>
              <w:rPr>
                <w:rFonts w:ascii="Arial" w:hAnsi="Arial" w:cs="Arial"/>
                <w:sz w:val="16"/>
                <w:szCs w:val="16"/>
                <w:lang w:val="en-US"/>
              </w:rPr>
            </w:pPr>
            <w:r>
              <w:rPr>
                <w:rFonts w:ascii="Arial" w:hAnsi="Arial" w:cs="Arial"/>
                <w:sz w:val="16"/>
                <w:szCs w:val="16"/>
                <w:lang w:val="en-US"/>
              </w:rPr>
              <w:t>I1-1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Means this: . . .</w:t>
            </w:r>
          </w:p>
        </w:tc>
      </w:tr>
      <w:tr w:rsidR="009D0D2B" w:rsidRPr="007E1394"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25</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Send reject to all rejected with standard mail plus individual changes. How?</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C13-11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Designed a solution.</w:t>
            </w:r>
          </w:p>
        </w:tc>
      </w:tr>
      <w:tr w:rsidR="009D0D2B" w:rsidRPr="001B7CA9"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26</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Send accept-mail. We could only figure out how to do it one-by-one. Smarter way needed, particularly for travels.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C13-12 with solution note.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Designed a solution. (Long description)</w:t>
            </w:r>
          </w:p>
        </w:tc>
      </w:tr>
      <w:tr w:rsidR="009D0D2B" w:rsidRPr="007E1394"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27</w:t>
            </w:r>
          </w:p>
        </w:tc>
        <w:tc>
          <w:tcPr>
            <w:tcW w:w="4111" w:type="dxa"/>
          </w:tcPr>
          <w:p w:rsidR="009D0D2B" w:rsidRPr="007B2A5D" w:rsidRDefault="009D0D2B" w:rsidP="00761D3F">
            <w:pPr>
              <w:rPr>
                <w:rFonts w:ascii="Arial" w:hAnsi="Arial" w:cs="Arial"/>
                <w:sz w:val="16"/>
                <w:szCs w:val="16"/>
                <w:lang w:val="en-US"/>
              </w:rPr>
            </w:pPr>
            <w:r>
              <w:rPr>
                <w:rFonts w:ascii="Arial" w:hAnsi="Arial" w:cs="Arial"/>
                <w:sz w:val="16"/>
                <w:szCs w:val="16"/>
                <w:lang w:val="en-US"/>
              </w:rPr>
              <w:t>Want to pay three applicants. By mistake selects two with red light (rejected). How to prevent it?</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H4-2</w:t>
            </w:r>
          </w:p>
        </w:tc>
        <w:tc>
          <w:tcPr>
            <w:tcW w:w="2410" w:type="dxa"/>
          </w:tcPr>
          <w:p w:rsidR="009D0D2B" w:rsidRPr="007B2A5D" w:rsidRDefault="009D0D2B" w:rsidP="00E36303">
            <w:pPr>
              <w:rPr>
                <w:rFonts w:ascii="Arial" w:hAnsi="Arial" w:cs="Arial"/>
                <w:sz w:val="16"/>
                <w:szCs w:val="16"/>
                <w:lang w:val="en-US"/>
              </w:rPr>
            </w:pPr>
            <w:r>
              <w:rPr>
                <w:rFonts w:ascii="Arial" w:hAnsi="Arial" w:cs="Arial"/>
                <w:sz w:val="16"/>
                <w:szCs w:val="16"/>
                <w:lang w:val="en-US"/>
              </w:rPr>
              <w:t>Long debate.</w:t>
            </w:r>
          </w:p>
        </w:tc>
      </w:tr>
      <w:tr w:rsidR="009D0D2B" w:rsidRPr="001B7CA9"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28</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When you did it by mistake, how to undo?</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H4-3</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Long debate. New function: Reset workflow.</w:t>
            </w:r>
          </w:p>
        </w:tc>
      </w:tr>
      <w:tr w:rsidR="009D0D2B" w:rsidRPr="00B96A23"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29</w:t>
            </w:r>
          </w:p>
        </w:tc>
        <w:tc>
          <w:tcPr>
            <w:tcW w:w="4111" w:type="dxa"/>
          </w:tcPr>
          <w:p w:rsidR="009D0D2B" w:rsidRPr="007B2A5D" w:rsidRDefault="009D0D2B" w:rsidP="00B96A23">
            <w:pPr>
              <w:rPr>
                <w:rFonts w:ascii="Arial" w:hAnsi="Arial" w:cs="Arial"/>
                <w:sz w:val="16"/>
                <w:szCs w:val="16"/>
                <w:lang w:val="en-US"/>
              </w:rPr>
            </w:pPr>
            <w:r>
              <w:rPr>
                <w:rFonts w:ascii="Arial" w:hAnsi="Arial" w:cs="Arial"/>
                <w:sz w:val="16"/>
                <w:szCs w:val="16"/>
                <w:lang w:val="en-US"/>
              </w:rPr>
              <w:t>How to handle final report and allocate it to the application?</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C10-41</w:t>
            </w:r>
            <w:r w:rsidR="007507A6">
              <w:rPr>
                <w:rFonts w:ascii="Arial" w:hAnsi="Arial" w:cs="Arial"/>
                <w:sz w:val="16"/>
                <w:szCs w:val="16"/>
                <w:lang w:val="en-US"/>
              </w:rPr>
              <w:t>, I1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 it this way . . .</w:t>
            </w:r>
          </w:p>
        </w:tc>
      </w:tr>
      <w:tr w:rsidR="009D0D2B" w:rsidRPr="00612018"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30</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How to reject the final report and set new deadline?</w:t>
            </w:r>
          </w:p>
        </w:tc>
        <w:tc>
          <w:tcPr>
            <w:tcW w:w="1559" w:type="dxa"/>
          </w:tcPr>
          <w:p w:rsidR="009D0D2B" w:rsidRPr="007B2A5D" w:rsidRDefault="007507A6" w:rsidP="00966D72">
            <w:pPr>
              <w:rPr>
                <w:rFonts w:ascii="Arial" w:hAnsi="Arial" w:cs="Arial"/>
                <w:sz w:val="16"/>
                <w:szCs w:val="16"/>
                <w:lang w:val="en-US"/>
              </w:rPr>
            </w:pPr>
            <w:r>
              <w:rPr>
                <w:rFonts w:ascii="Arial" w:hAnsi="Arial" w:cs="Arial"/>
                <w:sz w:val="16"/>
                <w:szCs w:val="16"/>
                <w:lang w:val="en-US"/>
              </w:rPr>
              <w:t>I1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 it this way: . . .</w:t>
            </w:r>
          </w:p>
        </w:tc>
      </w:tr>
      <w:tr w:rsidR="009D0D2B" w:rsidRPr="00612018"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31</w:t>
            </w:r>
          </w:p>
        </w:tc>
        <w:tc>
          <w:tcPr>
            <w:tcW w:w="4111" w:type="dxa"/>
          </w:tcPr>
          <w:p w:rsidR="009D0D2B" w:rsidRPr="007B2A5D" w:rsidRDefault="009D0D2B" w:rsidP="00612018">
            <w:pPr>
              <w:rPr>
                <w:rFonts w:ascii="Arial" w:hAnsi="Arial" w:cs="Arial"/>
                <w:sz w:val="16"/>
                <w:szCs w:val="16"/>
                <w:lang w:val="en-US"/>
              </w:rPr>
            </w:pPr>
            <w:r>
              <w:rPr>
                <w:rFonts w:ascii="Arial" w:hAnsi="Arial" w:cs="Arial"/>
                <w:sz w:val="16"/>
                <w:szCs w:val="16"/>
                <w:lang w:val="en-US"/>
              </w:rPr>
              <w:t>The final report must be filed in such a way that it is easy to see for board members.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612018" w:rsidTr="005F4D45">
        <w:tc>
          <w:tcPr>
            <w:tcW w:w="675" w:type="dxa"/>
          </w:tcPr>
          <w:p w:rsidR="009D0D2B" w:rsidRPr="007B2A5D" w:rsidRDefault="009D0D2B" w:rsidP="00220892">
            <w:pPr>
              <w:jc w:val="center"/>
              <w:rPr>
                <w:rFonts w:ascii="Arial" w:hAnsi="Arial" w:cs="Arial"/>
                <w:sz w:val="16"/>
                <w:szCs w:val="16"/>
                <w:lang w:val="en-US"/>
              </w:rPr>
            </w:pPr>
            <w:r>
              <w:rPr>
                <w:rFonts w:ascii="Arial" w:hAnsi="Arial" w:cs="Arial"/>
                <w:sz w:val="16"/>
                <w:szCs w:val="16"/>
                <w:lang w:val="en-US"/>
              </w:rPr>
              <w:t>32</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 xml:space="preserve">Board members confused why it is called </w:t>
            </w:r>
            <w:r w:rsidRPr="00612018">
              <w:rPr>
                <w:rFonts w:ascii="Arial" w:hAnsi="Arial" w:cs="Arial"/>
                <w:i/>
                <w:sz w:val="16"/>
                <w:szCs w:val="16"/>
                <w:lang w:val="en-US"/>
              </w:rPr>
              <w:t>Further Inf</w:t>
            </w:r>
            <w:r>
              <w:rPr>
                <w:rFonts w:ascii="Arial" w:hAnsi="Arial" w:cs="Arial"/>
                <w:i/>
                <w:sz w:val="16"/>
                <w:szCs w:val="16"/>
                <w:lang w:val="en-US"/>
              </w:rPr>
              <w:t>o</w:t>
            </w:r>
            <w:r>
              <w:rPr>
                <w:rFonts w:ascii="Arial" w:hAnsi="Arial" w:cs="Arial"/>
                <w:sz w:val="16"/>
                <w:szCs w:val="16"/>
                <w:lang w:val="en-US"/>
              </w:rPr>
              <w:t xml:space="preserve"> on project applications, but </w:t>
            </w:r>
            <w:r w:rsidRPr="00C01E1B">
              <w:rPr>
                <w:rFonts w:ascii="Arial" w:hAnsi="Arial" w:cs="Arial"/>
                <w:i/>
                <w:sz w:val="16"/>
                <w:szCs w:val="16"/>
                <w:lang w:val="en-US"/>
              </w:rPr>
              <w:t>Purpose, etc</w:t>
            </w:r>
            <w:r>
              <w:rPr>
                <w:rFonts w:ascii="Arial" w:hAnsi="Arial" w:cs="Arial"/>
                <w:sz w:val="16"/>
                <w:szCs w:val="16"/>
                <w:lang w:val="en-US"/>
              </w:rPr>
              <w:t xml:space="preserve">. on travel applications. </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33</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Applicants confused why they have to provide civil registration number.</w:t>
            </w:r>
          </w:p>
        </w:tc>
        <w:tc>
          <w:tcPr>
            <w:tcW w:w="1559" w:type="dxa"/>
          </w:tcPr>
          <w:p w:rsidR="009D0D2B" w:rsidRPr="007B2A5D" w:rsidRDefault="007507A6"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Renounced</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34</w:t>
            </w:r>
          </w:p>
        </w:tc>
        <w:tc>
          <w:tcPr>
            <w:tcW w:w="4111" w:type="dxa"/>
          </w:tcPr>
          <w:p w:rsidR="009D0D2B" w:rsidRPr="00C01E1B" w:rsidRDefault="009D0D2B" w:rsidP="00C01E1B">
            <w:pPr>
              <w:rPr>
                <w:rFonts w:ascii="Arial" w:hAnsi="Arial" w:cs="Arial"/>
                <w:i/>
                <w:sz w:val="16"/>
                <w:szCs w:val="16"/>
                <w:lang w:val="en-US"/>
              </w:rPr>
            </w:pPr>
            <w:r>
              <w:rPr>
                <w:rFonts w:ascii="Arial" w:hAnsi="Arial" w:cs="Arial"/>
                <w:sz w:val="16"/>
                <w:szCs w:val="16"/>
                <w:lang w:val="en-US"/>
              </w:rPr>
              <w:t xml:space="preserve">Applicants confused why system asks for </w:t>
            </w:r>
            <w:r w:rsidRPr="00C01E1B">
              <w:rPr>
                <w:rFonts w:ascii="Arial" w:hAnsi="Arial" w:cs="Arial"/>
                <w:i/>
                <w:sz w:val="16"/>
                <w:szCs w:val="16"/>
                <w:lang w:val="en-US"/>
              </w:rPr>
              <w:t>street</w:t>
            </w:r>
            <w:r>
              <w:rPr>
                <w:rFonts w:ascii="Arial" w:hAnsi="Arial" w:cs="Arial"/>
                <w:sz w:val="16"/>
                <w:szCs w:val="16"/>
                <w:lang w:val="en-US"/>
              </w:rPr>
              <w:t xml:space="preserve">. Do they mean </w:t>
            </w:r>
            <w:r>
              <w:rPr>
                <w:rFonts w:ascii="Arial" w:hAnsi="Arial" w:cs="Arial"/>
                <w:i/>
                <w:sz w:val="16"/>
                <w:szCs w:val="16"/>
                <w:lang w:val="en-US"/>
              </w:rPr>
              <w:t>address?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35</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Applicants find 50 chars very little for a short description.</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36</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Economy tab: There is no cursor in the fields Expenses, Income and Amount (but in other fields). User needs help to type anyway</w:t>
            </w:r>
          </w:p>
        </w:tc>
        <w:tc>
          <w:tcPr>
            <w:tcW w:w="1559" w:type="dxa"/>
          </w:tcPr>
          <w:p w:rsidR="009D0D2B" w:rsidRPr="007B2A5D" w:rsidRDefault="007507A6"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Browser dependent.</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37</w:t>
            </w:r>
          </w:p>
        </w:tc>
        <w:tc>
          <w:tcPr>
            <w:tcW w:w="4111" w:type="dxa"/>
          </w:tcPr>
          <w:p w:rsidR="009D0D2B" w:rsidRPr="007B2A5D" w:rsidRDefault="009D0D2B" w:rsidP="009C2872">
            <w:pPr>
              <w:rPr>
                <w:rFonts w:ascii="Arial" w:hAnsi="Arial" w:cs="Arial"/>
                <w:sz w:val="16"/>
                <w:szCs w:val="16"/>
                <w:lang w:val="en-US"/>
              </w:rPr>
            </w:pPr>
            <w:r>
              <w:rPr>
                <w:rFonts w:ascii="Arial" w:hAnsi="Arial" w:cs="Arial"/>
                <w:sz w:val="16"/>
                <w:szCs w:val="16"/>
                <w:lang w:val="en-US"/>
              </w:rPr>
              <w:t xml:space="preserve">User clicks Send. No response. User clicks several times. Doesn’t notice the red error bar because it is above the screen top. </w:t>
            </w:r>
          </w:p>
        </w:tc>
        <w:tc>
          <w:tcPr>
            <w:tcW w:w="1559" w:type="dxa"/>
          </w:tcPr>
          <w:p w:rsidR="009D0D2B" w:rsidRPr="007B2A5D" w:rsidRDefault="007507A6"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How the COTS part works. Now repaired.</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lastRenderedPageBreak/>
              <w:t>38</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User selects a JPG-icon of 1 MB. System replies that it must be jpg, png, etc. Error seen before, but cannot reproduce it.</w:t>
            </w:r>
          </w:p>
        </w:tc>
        <w:tc>
          <w:tcPr>
            <w:tcW w:w="1559" w:type="dxa"/>
          </w:tcPr>
          <w:p w:rsidR="009D0D2B" w:rsidRPr="007B2A5D" w:rsidRDefault="007507A6"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Wait for more data.</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39</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User clicks Send (now without error bar). Nothing happens. Clicks several times. Tries to close browser tab and wonders what the message means.</w:t>
            </w:r>
          </w:p>
        </w:tc>
        <w:tc>
          <w:tcPr>
            <w:tcW w:w="1559" w:type="dxa"/>
          </w:tcPr>
          <w:p w:rsidR="009D0D2B" w:rsidRPr="007B2A5D" w:rsidRDefault="007507A6"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Cannot show a message before page uploaded. Repaired in #55.</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40</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Miss the traditional red star for mandatory fields.</w:t>
            </w:r>
          </w:p>
        </w:tc>
        <w:tc>
          <w:tcPr>
            <w:tcW w:w="1559" w:type="dxa"/>
          </w:tcPr>
          <w:p w:rsidR="009D0D2B" w:rsidRPr="007B2A5D" w:rsidRDefault="007507A6"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Ignore</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41</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Should not be possible to select old dates as start date for travel.</w:t>
            </w:r>
          </w:p>
        </w:tc>
        <w:tc>
          <w:tcPr>
            <w:tcW w:w="1559" w:type="dxa"/>
          </w:tcPr>
          <w:p w:rsidR="009D0D2B" w:rsidRPr="007B2A5D" w:rsidRDefault="007507A6"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Ignore</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42</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Various minor changes to upload forms.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43</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Must not be possible to upload other file types than written on the form. Tried .exe. Gave confusing results when a board member clicked it.</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D8, requirement note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Done</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44</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Not allowed to upload travel applications without excel spreadsheet.</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Done</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45</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Cannot see timeout warning about missing final report, etc. Reason: There are 403 tasks in the list above it, so it is out of sight. No warning. See also point 24 above.</w:t>
            </w:r>
          </w:p>
        </w:tc>
        <w:tc>
          <w:tcPr>
            <w:tcW w:w="1559" w:type="dxa"/>
          </w:tcPr>
          <w:p w:rsidR="009D0D2B" w:rsidRPr="007B2A5D" w:rsidRDefault="007507A6" w:rsidP="00966D72">
            <w:pPr>
              <w:rPr>
                <w:rFonts w:ascii="Arial" w:hAnsi="Arial" w:cs="Arial"/>
                <w:sz w:val="16"/>
                <w:szCs w:val="16"/>
                <w:lang w:val="en-US"/>
              </w:rPr>
            </w:pPr>
            <w:r>
              <w:rPr>
                <w:rFonts w:ascii="Arial" w:hAnsi="Arial" w:cs="Arial"/>
                <w:sz w:val="16"/>
                <w:szCs w:val="16"/>
                <w:lang w:val="en-US"/>
              </w:rPr>
              <w:t>I1-1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Don’t understand.</w:t>
            </w:r>
          </w:p>
        </w:tc>
      </w:tr>
      <w:tr w:rsidR="009D0D2B" w:rsidRPr="006120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46</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Accountant: Can change the amount to pay. Should not be possible. Must go through the case handling system.</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Auditor says it is okay to change. Navision handles it.</w:t>
            </w:r>
          </w:p>
        </w:tc>
      </w:tr>
      <w:tr w:rsidR="009D0D2B" w:rsidRPr="001B7CA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47</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Can delete a payment. Is it allowed?</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Expectation</w:t>
            </w:r>
            <w:r w:rsidR="009D0D2B">
              <w:rPr>
                <w:rFonts w:ascii="Arial" w:hAnsi="Arial" w:cs="Arial"/>
                <w:sz w:val="16"/>
                <w:szCs w:val="16"/>
                <w:lang w:val="en-US"/>
              </w:rPr>
              <w:t>.</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Auditor says it is okay.</w:t>
            </w:r>
          </w:p>
        </w:tc>
      </w:tr>
      <w:tr w:rsidR="009D0D2B" w:rsidRPr="001B7CA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48</w:t>
            </w:r>
          </w:p>
        </w:tc>
        <w:tc>
          <w:tcPr>
            <w:tcW w:w="4111" w:type="dxa"/>
          </w:tcPr>
          <w:p w:rsidR="009D0D2B" w:rsidRPr="007B2A5D" w:rsidRDefault="009D0D2B" w:rsidP="00536929">
            <w:pPr>
              <w:rPr>
                <w:rFonts w:ascii="Arial" w:hAnsi="Arial" w:cs="Arial"/>
                <w:sz w:val="16"/>
                <w:szCs w:val="16"/>
                <w:lang w:val="en-US"/>
              </w:rPr>
            </w:pPr>
            <w:r>
              <w:rPr>
                <w:rFonts w:ascii="Arial" w:hAnsi="Arial" w:cs="Arial"/>
                <w:sz w:val="16"/>
                <w:szCs w:val="16"/>
                <w:lang w:val="en-US"/>
              </w:rPr>
              <w:t>Waste of time having to type the Y-foundation bank account number for every payment. Always the same.</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I1-1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Set the default in this way: …</w:t>
            </w:r>
          </w:p>
        </w:tc>
      </w:tr>
      <w:tr w:rsidR="009D0D2B" w:rsidRPr="009C2872"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49</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CEO cannot read mails since Chrome was installed.</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Not this project.</w:t>
            </w:r>
          </w:p>
        </w:tc>
      </w:tr>
      <w:tr w:rsidR="009D0D2B" w:rsidRPr="009C2872"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50</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Fields with upload file names hide half of the file name.</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Adjusted.</w:t>
            </w:r>
          </w:p>
        </w:tc>
      </w:tr>
      <w:tr w:rsidR="009D0D2B" w:rsidRPr="004C602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51</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Application list: Mouse-over display of icon too large.</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Adjusted.</w:t>
            </w:r>
          </w:p>
        </w:tc>
      </w:tr>
      <w:tr w:rsidR="009D0D2B" w:rsidRPr="004C602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52</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Link for downloading budget excel sheet hard to see.</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I1-2</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See #57</w:t>
            </w:r>
          </w:p>
        </w:tc>
      </w:tr>
      <w:tr w:rsidR="009D0D2B" w:rsidRPr="001B7CA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53</w:t>
            </w:r>
          </w:p>
        </w:tc>
        <w:tc>
          <w:tcPr>
            <w:tcW w:w="4111" w:type="dxa"/>
          </w:tcPr>
          <w:p w:rsidR="009D0D2B" w:rsidRPr="007B2A5D" w:rsidRDefault="009D0D2B" w:rsidP="00866FFD">
            <w:pPr>
              <w:rPr>
                <w:rFonts w:ascii="Arial" w:hAnsi="Arial" w:cs="Arial"/>
                <w:sz w:val="16"/>
                <w:szCs w:val="16"/>
                <w:lang w:val="en-US"/>
              </w:rPr>
            </w:pPr>
            <w:r>
              <w:rPr>
                <w:rFonts w:ascii="Arial" w:hAnsi="Arial" w:cs="Arial"/>
                <w:sz w:val="16"/>
                <w:szCs w:val="16"/>
                <w:lang w:val="en-US"/>
              </w:rPr>
              <w:t>Error message for too large files not proper English</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7B6B9A">
            <w:pPr>
              <w:rPr>
                <w:rFonts w:ascii="Arial" w:hAnsi="Arial" w:cs="Arial"/>
                <w:sz w:val="16"/>
                <w:szCs w:val="16"/>
                <w:lang w:val="en-US"/>
              </w:rPr>
            </w:pPr>
            <w:r w:rsidRPr="00866FFD">
              <w:rPr>
                <w:rFonts w:ascii="Arial" w:hAnsi="Arial" w:cs="Arial"/>
                <w:i/>
                <w:sz w:val="16"/>
                <w:szCs w:val="16"/>
                <w:lang w:val="en-US"/>
              </w:rPr>
              <w:t>File (s) too large</w:t>
            </w:r>
            <w:r>
              <w:rPr>
                <w:rFonts w:ascii="Arial" w:hAnsi="Arial" w:cs="Arial"/>
                <w:sz w:val="16"/>
                <w:szCs w:val="16"/>
                <w:lang w:val="en-US"/>
              </w:rPr>
              <w:t xml:space="preserve">. Language expert: Simply write: </w:t>
            </w:r>
            <w:r w:rsidRPr="00866FFD">
              <w:rPr>
                <w:rFonts w:ascii="Arial" w:hAnsi="Arial" w:cs="Arial"/>
                <w:i/>
                <w:sz w:val="16"/>
                <w:szCs w:val="16"/>
                <w:lang w:val="en-US"/>
              </w:rPr>
              <w:t>File</w:t>
            </w:r>
            <w:r>
              <w:rPr>
                <w:rFonts w:ascii="Arial" w:hAnsi="Arial" w:cs="Arial"/>
                <w:i/>
                <w:sz w:val="16"/>
                <w:szCs w:val="16"/>
                <w:lang w:val="en-US"/>
              </w:rPr>
              <w:t>s</w:t>
            </w:r>
            <w:r w:rsidRPr="00866FFD">
              <w:rPr>
                <w:rFonts w:ascii="Arial" w:hAnsi="Arial" w:cs="Arial"/>
                <w:i/>
                <w:sz w:val="16"/>
                <w:szCs w:val="16"/>
                <w:lang w:val="en-US"/>
              </w:rPr>
              <w:t xml:space="preserve"> too large</w:t>
            </w:r>
            <w:r>
              <w:rPr>
                <w:rFonts w:ascii="Arial" w:hAnsi="Arial" w:cs="Arial"/>
                <w:i/>
                <w:sz w:val="16"/>
                <w:szCs w:val="16"/>
                <w:lang w:val="en-US"/>
              </w:rPr>
              <w:t>.</w:t>
            </w:r>
          </w:p>
        </w:tc>
      </w:tr>
      <w:tr w:rsidR="009D0D2B" w:rsidRPr="002747B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54</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Budget excel template: adjust texts.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2747B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55</w:t>
            </w:r>
          </w:p>
        </w:tc>
        <w:tc>
          <w:tcPr>
            <w:tcW w:w="4111" w:type="dxa"/>
          </w:tcPr>
          <w:p w:rsidR="009D0D2B" w:rsidRPr="00861519" w:rsidRDefault="009D0D2B" w:rsidP="00220892">
            <w:pPr>
              <w:rPr>
                <w:rFonts w:ascii="Arial" w:hAnsi="Arial" w:cs="Arial"/>
                <w:i/>
                <w:sz w:val="16"/>
                <w:szCs w:val="16"/>
                <w:lang w:val="en-US"/>
              </w:rPr>
            </w:pPr>
            <w:r>
              <w:rPr>
                <w:rFonts w:ascii="Arial" w:hAnsi="Arial" w:cs="Arial"/>
                <w:sz w:val="16"/>
                <w:szCs w:val="16"/>
                <w:lang w:val="en-US"/>
              </w:rPr>
              <w:t xml:space="preserve">Warning before upload of application, e.g. </w:t>
            </w:r>
            <w:r>
              <w:rPr>
                <w:rFonts w:ascii="Arial" w:hAnsi="Arial" w:cs="Arial"/>
                <w:i/>
                <w:sz w:val="16"/>
                <w:szCs w:val="16"/>
                <w:lang w:val="en-US"/>
              </w:rPr>
              <w:t>Send may take several minutes, typically . . .</w:t>
            </w:r>
          </w:p>
        </w:tc>
        <w:tc>
          <w:tcPr>
            <w:tcW w:w="1559" w:type="dxa"/>
          </w:tcPr>
          <w:p w:rsidR="009D0D2B" w:rsidRPr="007B2A5D" w:rsidRDefault="004B3B04"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See #37 and #39</w:t>
            </w:r>
          </w:p>
        </w:tc>
      </w:tr>
      <w:tr w:rsidR="009D0D2B" w:rsidRPr="002747B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56</w:t>
            </w:r>
          </w:p>
        </w:tc>
        <w:tc>
          <w:tcPr>
            <w:tcW w:w="4111" w:type="dxa"/>
          </w:tcPr>
          <w:p w:rsidR="009D0D2B" w:rsidRPr="007B2A5D" w:rsidRDefault="009D0D2B" w:rsidP="00175FF5">
            <w:pPr>
              <w:rPr>
                <w:rFonts w:ascii="Arial" w:hAnsi="Arial" w:cs="Arial"/>
                <w:sz w:val="16"/>
                <w:szCs w:val="16"/>
                <w:lang w:val="en-US"/>
              </w:rPr>
            </w:pPr>
            <w:r>
              <w:rPr>
                <w:rFonts w:ascii="Arial" w:hAnsi="Arial" w:cs="Arial"/>
                <w:sz w:val="16"/>
                <w:szCs w:val="16"/>
                <w:lang w:val="en-US"/>
              </w:rPr>
              <w:t>When you apply for 2,000 DKK the system records it as 2 DKK. Many Danes use both comma and dot for decimals, depending on context. This site is also for English applications.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H4-2</w:t>
            </w:r>
          </w:p>
        </w:tc>
        <w:tc>
          <w:tcPr>
            <w:tcW w:w="2410" w:type="dxa"/>
          </w:tcPr>
          <w:p w:rsidR="009D0D2B" w:rsidRPr="007B2A5D" w:rsidRDefault="009D0D2B" w:rsidP="00C534C0">
            <w:pPr>
              <w:rPr>
                <w:rFonts w:ascii="Arial" w:hAnsi="Arial" w:cs="Arial"/>
                <w:sz w:val="16"/>
                <w:szCs w:val="16"/>
                <w:lang w:val="en-US"/>
              </w:rPr>
            </w:pPr>
          </w:p>
        </w:tc>
      </w:tr>
      <w:tr w:rsidR="009D0D2B" w:rsidRPr="002747B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57</w:t>
            </w:r>
          </w:p>
        </w:tc>
        <w:tc>
          <w:tcPr>
            <w:tcW w:w="4111" w:type="dxa"/>
          </w:tcPr>
          <w:p w:rsidR="009D0D2B" w:rsidRPr="00175FF5" w:rsidRDefault="009D0D2B" w:rsidP="00220892">
            <w:pPr>
              <w:rPr>
                <w:rFonts w:ascii="Arial" w:hAnsi="Arial" w:cs="Arial"/>
                <w:sz w:val="16"/>
                <w:szCs w:val="16"/>
                <w:lang w:val="en-US"/>
              </w:rPr>
            </w:pPr>
            <w:r>
              <w:rPr>
                <w:rFonts w:ascii="Arial" w:hAnsi="Arial" w:cs="Arial"/>
                <w:sz w:val="16"/>
                <w:szCs w:val="16"/>
                <w:lang w:val="en-US"/>
              </w:rPr>
              <w:t xml:space="preserve">Change the text on the download button to </w:t>
            </w:r>
            <w:r>
              <w:rPr>
                <w:rFonts w:ascii="Arial" w:hAnsi="Arial" w:cs="Arial"/>
                <w:i/>
                <w:sz w:val="16"/>
                <w:szCs w:val="16"/>
                <w:lang w:val="en-US"/>
              </w:rPr>
              <w:t>Right click and select Save as.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I1-2</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Repair for #52.</w:t>
            </w:r>
          </w:p>
        </w:tc>
      </w:tr>
      <w:tr w:rsidR="009D0D2B" w:rsidRPr="002747B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58</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 xml:space="preserve">Budget file is mandatory for projects – not only travels. </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Done</w:t>
            </w: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59</w:t>
            </w:r>
          </w:p>
        </w:tc>
        <w:tc>
          <w:tcPr>
            <w:tcW w:w="4111" w:type="dxa"/>
          </w:tcPr>
          <w:p w:rsidR="009D0D2B" w:rsidRPr="007B2A5D" w:rsidRDefault="009D0D2B" w:rsidP="00A45176">
            <w:pPr>
              <w:rPr>
                <w:rFonts w:ascii="Arial" w:hAnsi="Arial" w:cs="Arial"/>
                <w:sz w:val="16"/>
                <w:szCs w:val="16"/>
                <w:lang w:val="en-US"/>
              </w:rPr>
            </w:pPr>
            <w:r>
              <w:rPr>
                <w:rFonts w:ascii="Arial" w:hAnsi="Arial" w:cs="Arial"/>
                <w:sz w:val="16"/>
                <w:szCs w:val="16"/>
                <w:lang w:val="en-US"/>
              </w:rPr>
              <w:t>Too little space for the application box in board view. Hides the application list.</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9D0D2B"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60</w:t>
            </w:r>
          </w:p>
        </w:tc>
        <w:tc>
          <w:tcPr>
            <w:tcW w:w="4111" w:type="dxa"/>
          </w:tcPr>
          <w:p w:rsidR="009D0D2B" w:rsidRPr="007B2A5D" w:rsidRDefault="009D0D2B" w:rsidP="00E40551">
            <w:pPr>
              <w:rPr>
                <w:rFonts w:ascii="Arial" w:hAnsi="Arial" w:cs="Arial"/>
                <w:sz w:val="16"/>
                <w:szCs w:val="16"/>
                <w:lang w:val="en-US"/>
              </w:rPr>
            </w:pPr>
            <w:r>
              <w:rPr>
                <w:rFonts w:ascii="Arial" w:hAnsi="Arial" w:cs="Arial"/>
                <w:sz w:val="16"/>
                <w:szCs w:val="16"/>
                <w:lang w:val="en-US"/>
              </w:rPr>
              <w:t>Language and consistency check of everything. E.g. the secretary’s tab is named “default”.</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61</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Budget files and Word files don’t open in a new tab, but require one more click.</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I1-2</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Pending. Browser dependent.</w:t>
            </w: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62</w:t>
            </w:r>
          </w:p>
        </w:tc>
        <w:tc>
          <w:tcPr>
            <w:tcW w:w="4111" w:type="dxa"/>
          </w:tcPr>
          <w:p w:rsidR="009D0D2B" w:rsidRPr="007B2A5D" w:rsidRDefault="009D0D2B" w:rsidP="005A3422">
            <w:pPr>
              <w:rPr>
                <w:rFonts w:ascii="Arial" w:hAnsi="Arial" w:cs="Arial"/>
                <w:sz w:val="16"/>
                <w:szCs w:val="16"/>
                <w:lang w:val="en-US"/>
              </w:rPr>
            </w:pPr>
            <w:r>
              <w:rPr>
                <w:rFonts w:ascii="Arial" w:hAnsi="Arial" w:cs="Arial"/>
                <w:sz w:val="16"/>
                <w:szCs w:val="16"/>
                <w:lang w:val="en-US"/>
              </w:rPr>
              <w:t>We have to make guides whe</w:t>
            </w:r>
            <w:r w:rsidR="005A3422">
              <w:rPr>
                <w:rFonts w:ascii="Arial" w:hAnsi="Arial" w:cs="Arial"/>
                <w:sz w:val="16"/>
                <w:szCs w:val="16"/>
                <w:lang w:val="en-US"/>
              </w:rPr>
              <w:t>n</w:t>
            </w:r>
            <w:r>
              <w:rPr>
                <w:rFonts w:ascii="Arial" w:hAnsi="Arial" w:cs="Arial"/>
                <w:sz w:val="16"/>
                <w:szCs w:val="16"/>
                <w:lang w:val="en-US"/>
              </w:rPr>
              <w:t xml:space="preserve"> it isn’t intuitive what to do.</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I1-1</w:t>
            </w:r>
            <w:r w:rsidR="00E36303">
              <w:rPr>
                <w:rFonts w:ascii="Arial" w:hAnsi="Arial" w:cs="Arial"/>
                <w:sz w:val="16"/>
                <w:szCs w:val="16"/>
                <w:lang w:val="en-US"/>
              </w:rPr>
              <w:t>, J3</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The customer does it.</w:t>
            </w:r>
          </w:p>
        </w:tc>
      </w:tr>
      <w:tr w:rsidR="009D0D2B" w:rsidRPr="001B7CA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63</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Create two new users with rights as the secretary and the accountant (for assistants).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J5-3</w:t>
            </w:r>
          </w:p>
        </w:tc>
        <w:tc>
          <w:tcPr>
            <w:tcW w:w="2410" w:type="dxa"/>
          </w:tcPr>
          <w:p w:rsidR="009D0D2B" w:rsidRPr="007B2A5D" w:rsidRDefault="009D0D2B" w:rsidP="00BE2CEC">
            <w:pPr>
              <w:rPr>
                <w:rFonts w:ascii="Arial" w:hAnsi="Arial" w:cs="Arial"/>
                <w:sz w:val="16"/>
                <w:szCs w:val="16"/>
                <w:lang w:val="en-US"/>
              </w:rPr>
            </w:pPr>
            <w:r>
              <w:rPr>
                <w:rFonts w:ascii="Arial" w:hAnsi="Arial" w:cs="Arial"/>
                <w:sz w:val="16"/>
                <w:szCs w:val="16"/>
                <w:lang w:val="en-US"/>
              </w:rPr>
              <w:t>Done. Also removed various IT persons.</w:t>
            </w: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64</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Test transfer of all data to another system (exit strategy)</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J6-1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Done</w:t>
            </w: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65</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Board members must not have administrator rights.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H1 requirement note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Done 5/1.</w:t>
            </w: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66</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Application 14a-027 (travel) has a budget that is pdf. Not allowed.</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Corrected.</w:t>
            </w: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67</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Applicants may send additional documentation before the board meeting, e.g. about admittance on a university. Must be visible to the board member through the usual application box.</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68</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Cannot  find the log of events for a specific application.</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I1-1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 it this way: . . .</w:t>
            </w: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69</w:t>
            </w:r>
          </w:p>
        </w:tc>
        <w:tc>
          <w:tcPr>
            <w:tcW w:w="4111" w:type="dxa"/>
          </w:tcPr>
          <w:p w:rsidR="009D0D2B" w:rsidRPr="007B2A5D" w:rsidRDefault="009D0D2B" w:rsidP="00AF2739">
            <w:pPr>
              <w:rPr>
                <w:rFonts w:ascii="Arial" w:hAnsi="Arial" w:cs="Arial"/>
                <w:sz w:val="16"/>
                <w:szCs w:val="16"/>
                <w:lang w:val="en-US"/>
              </w:rPr>
            </w:pPr>
            <w:r>
              <w:rPr>
                <w:rFonts w:ascii="Arial" w:hAnsi="Arial" w:cs="Arial"/>
                <w:sz w:val="16"/>
                <w:szCs w:val="16"/>
                <w:lang w:val="en-US"/>
              </w:rPr>
              <w:t xml:space="preserve">Undo of state change. By mistake, the secretary votes red before the board has seen it. Cannot undo it. </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H2-2</w:t>
            </w:r>
            <w:r w:rsidR="00E90BC5">
              <w:rPr>
                <w:rFonts w:ascii="Arial" w:hAnsi="Arial" w:cs="Arial"/>
                <w:sz w:val="16"/>
                <w:szCs w:val="16"/>
                <w:lang w:val="en-US"/>
              </w:rPr>
              <w:t>,</w:t>
            </w:r>
            <w:r>
              <w:rPr>
                <w:rFonts w:ascii="Arial" w:hAnsi="Arial" w:cs="Arial"/>
                <w:sz w:val="16"/>
                <w:szCs w:val="16"/>
                <w:lang w:val="en-US"/>
              </w:rPr>
              <w:t xml:space="preserve"> H2-3</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Done 30/1.</w:t>
            </w: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70</w:t>
            </w:r>
          </w:p>
        </w:tc>
        <w:tc>
          <w:tcPr>
            <w:tcW w:w="4111" w:type="dxa"/>
          </w:tcPr>
          <w:p w:rsidR="009D0D2B" w:rsidRPr="007B2A5D" w:rsidRDefault="009D0D2B" w:rsidP="00323B5C">
            <w:pPr>
              <w:rPr>
                <w:rFonts w:ascii="Arial" w:hAnsi="Arial" w:cs="Arial"/>
                <w:sz w:val="16"/>
                <w:szCs w:val="16"/>
                <w:lang w:val="en-US"/>
              </w:rPr>
            </w:pPr>
            <w:r>
              <w:rPr>
                <w:rFonts w:ascii="Arial" w:hAnsi="Arial" w:cs="Arial"/>
                <w:sz w:val="16"/>
                <w:szCs w:val="16"/>
                <w:lang w:val="en-US"/>
              </w:rPr>
              <w:t xml:space="preserve">The grant receiver’s bank account should show the payment with the receiver’s project ID. Important for universities that receive grants for many projects.   </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86151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71</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Port 80 to be used in the application part of the web site. Many companies block other ports. We cannot expect them to change policy.</w:t>
            </w:r>
          </w:p>
        </w:tc>
        <w:tc>
          <w:tcPr>
            <w:tcW w:w="1559" w:type="dxa"/>
          </w:tcPr>
          <w:p w:rsidR="009D0D2B" w:rsidRPr="007B2A5D" w:rsidRDefault="00E90BC5"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1B7CA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72</w:t>
            </w:r>
          </w:p>
        </w:tc>
        <w:tc>
          <w:tcPr>
            <w:tcW w:w="4111" w:type="dxa"/>
          </w:tcPr>
          <w:p w:rsidR="009D0D2B" w:rsidRPr="007B2A5D" w:rsidRDefault="009D0D2B" w:rsidP="007B6B9A">
            <w:pPr>
              <w:rPr>
                <w:rFonts w:ascii="Arial" w:hAnsi="Arial" w:cs="Arial"/>
                <w:sz w:val="16"/>
                <w:szCs w:val="16"/>
                <w:lang w:val="en-US"/>
              </w:rPr>
            </w:pPr>
            <w:r>
              <w:rPr>
                <w:rFonts w:ascii="Arial" w:hAnsi="Arial" w:cs="Arial"/>
                <w:sz w:val="16"/>
                <w:szCs w:val="16"/>
                <w:lang w:val="en-US"/>
              </w:rPr>
              <w:t xml:space="preserve">Who will operate the web site? The contract states that it is the supplier’s responsibility, but he finds it </w:t>
            </w:r>
            <w:r>
              <w:rPr>
                <w:rFonts w:ascii="Arial" w:hAnsi="Arial" w:cs="Arial"/>
                <w:sz w:val="16"/>
                <w:szCs w:val="16"/>
                <w:lang w:val="en-US"/>
              </w:rPr>
              <w:lastRenderedPageBreak/>
              <w:t>inconvenient.</w:t>
            </w:r>
          </w:p>
        </w:tc>
        <w:tc>
          <w:tcPr>
            <w:tcW w:w="1559" w:type="dxa"/>
          </w:tcPr>
          <w:p w:rsidR="009D0D2B" w:rsidRPr="007B2A5D" w:rsidRDefault="00966D72" w:rsidP="00966D72">
            <w:pPr>
              <w:rPr>
                <w:rFonts w:ascii="Arial" w:hAnsi="Arial" w:cs="Arial"/>
                <w:sz w:val="16"/>
                <w:szCs w:val="16"/>
                <w:lang w:val="en-US"/>
              </w:rPr>
            </w:pPr>
            <w:r>
              <w:rPr>
                <w:rFonts w:ascii="Arial" w:hAnsi="Arial" w:cs="Arial"/>
                <w:sz w:val="16"/>
                <w:szCs w:val="16"/>
                <w:lang w:val="en-US"/>
              </w:rPr>
              <w:lastRenderedPageBreak/>
              <w:t>Change wanted by the supplier</w:t>
            </w:r>
          </w:p>
        </w:tc>
        <w:tc>
          <w:tcPr>
            <w:tcW w:w="2410" w:type="dxa"/>
          </w:tcPr>
          <w:p w:rsidR="009D0D2B" w:rsidRPr="007B2A5D" w:rsidRDefault="009D0D2B" w:rsidP="00F93949">
            <w:pPr>
              <w:rPr>
                <w:rFonts w:ascii="Arial" w:hAnsi="Arial" w:cs="Arial"/>
                <w:sz w:val="16"/>
                <w:szCs w:val="16"/>
                <w:lang w:val="en-US"/>
              </w:rPr>
            </w:pPr>
            <w:r>
              <w:rPr>
                <w:rFonts w:ascii="Arial" w:hAnsi="Arial" w:cs="Arial"/>
                <w:sz w:val="16"/>
                <w:szCs w:val="16"/>
                <w:lang w:val="en-US"/>
              </w:rPr>
              <w:t xml:space="preserve">Small issues handled directly customer to web supplier, </w:t>
            </w:r>
            <w:r>
              <w:rPr>
                <w:rFonts w:ascii="Arial" w:hAnsi="Arial" w:cs="Arial"/>
                <w:sz w:val="16"/>
                <w:szCs w:val="16"/>
                <w:lang w:val="en-US"/>
              </w:rPr>
              <w:lastRenderedPageBreak/>
              <w:t>larger through the main supplier.</w:t>
            </w:r>
          </w:p>
        </w:tc>
      </w:tr>
      <w:tr w:rsidR="009D0D2B" w:rsidRPr="001B7CA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lastRenderedPageBreak/>
              <w:t>73</w:t>
            </w:r>
          </w:p>
        </w:tc>
        <w:tc>
          <w:tcPr>
            <w:tcW w:w="4111" w:type="dxa"/>
          </w:tcPr>
          <w:p w:rsidR="009D0D2B" w:rsidRPr="007B2A5D" w:rsidRDefault="009D0D2B" w:rsidP="00073392">
            <w:pPr>
              <w:rPr>
                <w:rFonts w:ascii="Arial" w:hAnsi="Arial" w:cs="Arial"/>
                <w:sz w:val="16"/>
                <w:szCs w:val="16"/>
                <w:lang w:val="en-US"/>
              </w:rPr>
            </w:pPr>
            <w:r>
              <w:rPr>
                <w:rFonts w:ascii="Arial" w:hAnsi="Arial" w:cs="Arial"/>
                <w:sz w:val="16"/>
                <w:szCs w:val="16"/>
                <w:lang w:val="en-US"/>
              </w:rPr>
              <w:t xml:space="preserve">Contract says that errors in the COTS system are covered by the warranty. Hard to know what is COTS and what is not. Maintenance requirement L5-6 refers to a </w:t>
            </w:r>
            <w:r w:rsidR="00073392">
              <w:rPr>
                <w:rFonts w:ascii="Arial" w:hAnsi="Arial" w:cs="Arial"/>
                <w:sz w:val="16"/>
                <w:szCs w:val="16"/>
                <w:lang w:val="en-US"/>
              </w:rPr>
              <w:t>contract</w:t>
            </w:r>
            <w:r>
              <w:rPr>
                <w:rFonts w:ascii="Arial" w:hAnsi="Arial" w:cs="Arial"/>
                <w:sz w:val="16"/>
                <w:szCs w:val="16"/>
                <w:lang w:val="en-US"/>
              </w:rPr>
              <w:t xml:space="preserve"> that </w:t>
            </w:r>
            <w:r w:rsidR="00073392">
              <w:rPr>
                <w:rFonts w:ascii="Arial" w:hAnsi="Arial" w:cs="Arial"/>
                <w:sz w:val="16"/>
                <w:szCs w:val="16"/>
                <w:lang w:val="en-US"/>
              </w:rPr>
              <w:t>doesn’t cover the issue</w:t>
            </w:r>
            <w:r>
              <w:rPr>
                <w:rFonts w:ascii="Arial" w:hAnsi="Arial" w:cs="Arial"/>
                <w:sz w:val="16"/>
                <w:szCs w:val="16"/>
                <w:lang w:val="en-US"/>
              </w:rPr>
              <w:t xml:space="preserve">.  </w:t>
            </w:r>
          </w:p>
        </w:tc>
        <w:tc>
          <w:tcPr>
            <w:tcW w:w="1559" w:type="dxa"/>
          </w:tcPr>
          <w:p w:rsidR="009D0D2B" w:rsidRPr="007B2A5D" w:rsidRDefault="00073392"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Resolved as a contract addition.</w:t>
            </w:r>
          </w:p>
        </w:tc>
      </w:tr>
      <w:tr w:rsidR="009D0D2B" w:rsidRPr="00D77AF2"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74</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Response time is often 5 s for simple things. Sometimes they are more than 20 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L1-4 to 6</w:t>
            </w:r>
          </w:p>
        </w:tc>
        <w:tc>
          <w:tcPr>
            <w:tcW w:w="2410" w:type="dxa"/>
          </w:tcPr>
          <w:p w:rsidR="009D0D2B" w:rsidRPr="007B2A5D" w:rsidRDefault="009D0D2B" w:rsidP="00C55DC8">
            <w:pPr>
              <w:rPr>
                <w:rFonts w:ascii="Arial" w:hAnsi="Arial" w:cs="Arial"/>
                <w:sz w:val="16"/>
                <w:szCs w:val="16"/>
                <w:lang w:val="en-US"/>
              </w:rPr>
            </w:pPr>
            <w:r>
              <w:rPr>
                <w:rFonts w:ascii="Arial" w:hAnsi="Arial" w:cs="Arial"/>
                <w:sz w:val="16"/>
                <w:szCs w:val="16"/>
                <w:lang w:val="en-US"/>
              </w:rPr>
              <w:t>Many things done, but still an issue early Sept 2014. Closed end Sept 2014.</w:t>
            </w:r>
          </w:p>
        </w:tc>
      </w:tr>
      <w:tr w:rsidR="009D0D2B" w:rsidRPr="00D77AF2"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75</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Transfer old applicant data</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J4-2</w:t>
            </w:r>
          </w:p>
        </w:tc>
        <w:tc>
          <w:tcPr>
            <w:tcW w:w="2410" w:type="dxa"/>
          </w:tcPr>
          <w:p w:rsidR="009D0D2B" w:rsidRPr="007B2A5D" w:rsidRDefault="00073392" w:rsidP="00C534C0">
            <w:pPr>
              <w:rPr>
                <w:rFonts w:ascii="Arial" w:hAnsi="Arial" w:cs="Arial"/>
                <w:sz w:val="16"/>
                <w:szCs w:val="16"/>
                <w:lang w:val="en-US"/>
              </w:rPr>
            </w:pPr>
            <w:r>
              <w:rPr>
                <w:rFonts w:ascii="Arial" w:hAnsi="Arial" w:cs="Arial"/>
                <w:sz w:val="16"/>
                <w:szCs w:val="16"/>
                <w:lang w:val="en-US"/>
              </w:rPr>
              <w:t>Done</w:t>
            </w:r>
          </w:p>
        </w:tc>
      </w:tr>
      <w:tr w:rsidR="009D0D2B" w:rsidRPr="001B7CA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76</w:t>
            </w:r>
          </w:p>
        </w:tc>
        <w:tc>
          <w:tcPr>
            <w:tcW w:w="4111" w:type="dxa"/>
          </w:tcPr>
          <w:p w:rsidR="009D0D2B" w:rsidRPr="007B2A5D" w:rsidRDefault="009D0D2B" w:rsidP="00013918">
            <w:pPr>
              <w:rPr>
                <w:rFonts w:ascii="Arial" w:hAnsi="Arial" w:cs="Arial"/>
                <w:sz w:val="16"/>
                <w:szCs w:val="16"/>
                <w:lang w:val="en-US"/>
              </w:rPr>
            </w:pPr>
            <w:r>
              <w:rPr>
                <w:rFonts w:ascii="Arial" w:hAnsi="Arial" w:cs="Arial"/>
                <w:sz w:val="16"/>
                <w:szCs w:val="16"/>
                <w:lang w:val="en-US"/>
              </w:rPr>
              <w:t>Blue bar sometimes disappear.</w:t>
            </w:r>
          </w:p>
        </w:tc>
        <w:tc>
          <w:tcPr>
            <w:tcW w:w="1559" w:type="dxa"/>
          </w:tcPr>
          <w:p w:rsidR="009D0D2B" w:rsidRPr="007B2A5D" w:rsidRDefault="00073392" w:rsidP="0007339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013918">
            <w:pPr>
              <w:rPr>
                <w:rFonts w:ascii="Arial" w:hAnsi="Arial" w:cs="Arial"/>
                <w:sz w:val="16"/>
                <w:szCs w:val="16"/>
                <w:lang w:val="en-US"/>
              </w:rPr>
            </w:pPr>
            <w:r>
              <w:rPr>
                <w:rFonts w:ascii="Arial" w:hAnsi="Arial" w:cs="Arial"/>
                <w:sz w:val="16"/>
                <w:szCs w:val="16"/>
                <w:lang w:val="en-US"/>
              </w:rPr>
              <w:t>Found error in the COTS system.</w:t>
            </w:r>
          </w:p>
        </w:tc>
      </w:tr>
      <w:tr w:rsidR="009D0D2B" w:rsidRPr="000E3FA1"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77</w:t>
            </w:r>
          </w:p>
        </w:tc>
        <w:tc>
          <w:tcPr>
            <w:tcW w:w="4111" w:type="dxa"/>
          </w:tcPr>
          <w:p w:rsidR="009D0D2B" w:rsidRPr="007B2A5D" w:rsidRDefault="009D0D2B" w:rsidP="00C9504D">
            <w:pPr>
              <w:rPr>
                <w:rFonts w:ascii="Arial" w:hAnsi="Arial" w:cs="Arial"/>
                <w:sz w:val="16"/>
                <w:szCs w:val="16"/>
                <w:lang w:val="en-US"/>
              </w:rPr>
            </w:pPr>
            <w:r>
              <w:rPr>
                <w:rFonts w:ascii="Arial" w:hAnsi="Arial" w:cs="Arial"/>
                <w:sz w:val="16"/>
                <w:szCs w:val="16"/>
                <w:lang w:val="en-US"/>
              </w:rPr>
              <w:t>Various mail templates are needed. The secretary is supposed to make them, but doesn’t know the field names.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J5-3</w:t>
            </w:r>
          </w:p>
        </w:tc>
        <w:tc>
          <w:tcPr>
            <w:tcW w:w="2410" w:type="dxa"/>
          </w:tcPr>
          <w:p w:rsidR="009D0D2B" w:rsidRPr="007B2A5D" w:rsidRDefault="009D0D2B" w:rsidP="00C534C0">
            <w:pPr>
              <w:rPr>
                <w:rFonts w:ascii="Arial" w:hAnsi="Arial" w:cs="Arial"/>
                <w:sz w:val="16"/>
                <w:szCs w:val="16"/>
                <w:lang w:val="en-US"/>
              </w:rPr>
            </w:pPr>
          </w:p>
        </w:tc>
      </w:tr>
      <w:tr w:rsidR="009D0D2B" w:rsidRPr="007B6B9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78</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Sending automatic mails doesn’t work</w:t>
            </w:r>
          </w:p>
        </w:tc>
        <w:tc>
          <w:tcPr>
            <w:tcW w:w="1559" w:type="dxa"/>
          </w:tcPr>
          <w:p w:rsidR="009D0D2B" w:rsidRPr="007B2A5D" w:rsidRDefault="00073392"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1B7CA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79</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 xml:space="preserve">Secretary sometimes need to change the </w:t>
            </w:r>
            <w:r w:rsidR="00073392">
              <w:rPr>
                <w:rFonts w:ascii="Arial" w:hAnsi="Arial" w:cs="Arial"/>
                <w:sz w:val="16"/>
                <w:szCs w:val="16"/>
                <w:lang w:val="en-US"/>
              </w:rPr>
              <w:t xml:space="preserve">grant </w:t>
            </w:r>
            <w:r>
              <w:rPr>
                <w:rFonts w:ascii="Arial" w:hAnsi="Arial" w:cs="Arial"/>
                <w:sz w:val="16"/>
                <w:szCs w:val="16"/>
                <w:lang w:val="en-US"/>
              </w:rPr>
              <w:t>application, e.g. because the applicant has uploaded a wrong document.</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Done through the application upload pages.</w:t>
            </w:r>
          </w:p>
        </w:tc>
      </w:tr>
      <w:tr w:rsidR="009D0D2B" w:rsidRPr="000139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80</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(Not used)</w:t>
            </w:r>
          </w:p>
        </w:tc>
        <w:tc>
          <w:tcPr>
            <w:tcW w:w="1559" w:type="dxa"/>
          </w:tcPr>
          <w:p w:rsidR="009D0D2B" w:rsidRPr="007B2A5D" w:rsidRDefault="00073392"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C534C0">
            <w:pPr>
              <w:rPr>
                <w:rFonts w:ascii="Arial" w:hAnsi="Arial" w:cs="Arial"/>
                <w:sz w:val="16"/>
                <w:szCs w:val="16"/>
                <w:lang w:val="en-US"/>
              </w:rPr>
            </w:pPr>
          </w:p>
        </w:tc>
      </w:tr>
      <w:tr w:rsidR="009D0D2B" w:rsidRPr="001B7CA9"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81</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 xml:space="preserve">Need to file outgoing mails on the application. </w:t>
            </w:r>
          </w:p>
        </w:tc>
        <w:tc>
          <w:tcPr>
            <w:tcW w:w="1559" w:type="dxa"/>
          </w:tcPr>
          <w:p w:rsidR="009D0D2B" w:rsidRPr="007B2A5D" w:rsidRDefault="00073392"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848AB">
            <w:pPr>
              <w:rPr>
                <w:rFonts w:ascii="Arial" w:hAnsi="Arial" w:cs="Arial"/>
                <w:sz w:val="16"/>
                <w:szCs w:val="16"/>
                <w:lang w:val="en-US"/>
              </w:rPr>
            </w:pPr>
            <w:r>
              <w:rPr>
                <w:rFonts w:ascii="Arial" w:hAnsi="Arial" w:cs="Arial"/>
                <w:sz w:val="16"/>
                <w:szCs w:val="16"/>
                <w:lang w:val="en-US"/>
              </w:rPr>
              <w:t>Done automatically for bu</w:t>
            </w:r>
            <w:r w:rsidR="00C848AB">
              <w:rPr>
                <w:rFonts w:ascii="Arial" w:hAnsi="Arial" w:cs="Arial"/>
                <w:sz w:val="16"/>
                <w:szCs w:val="16"/>
                <w:lang w:val="en-US"/>
              </w:rPr>
              <w:t>lk</w:t>
            </w:r>
            <w:r>
              <w:rPr>
                <w:rFonts w:ascii="Arial" w:hAnsi="Arial" w:cs="Arial"/>
                <w:sz w:val="16"/>
                <w:szCs w:val="16"/>
                <w:lang w:val="en-US"/>
              </w:rPr>
              <w:t xml:space="preserve"> mails, otherwise manually.</w:t>
            </w:r>
          </w:p>
        </w:tc>
      </w:tr>
      <w:tr w:rsidR="009D0D2B" w:rsidRPr="000139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82</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The Track button has stopped working.</w:t>
            </w:r>
          </w:p>
        </w:tc>
        <w:tc>
          <w:tcPr>
            <w:tcW w:w="1559" w:type="dxa"/>
          </w:tcPr>
          <w:p w:rsidR="009D0D2B" w:rsidRPr="007B2A5D" w:rsidRDefault="00073392"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013918"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83</w:t>
            </w:r>
          </w:p>
        </w:tc>
        <w:tc>
          <w:tcPr>
            <w:tcW w:w="4111" w:type="dxa"/>
          </w:tcPr>
          <w:p w:rsidR="009D0D2B" w:rsidRPr="007B2A5D" w:rsidRDefault="009D0D2B" w:rsidP="0083694A">
            <w:pPr>
              <w:rPr>
                <w:rFonts w:ascii="Arial" w:hAnsi="Arial" w:cs="Arial"/>
                <w:sz w:val="16"/>
                <w:szCs w:val="16"/>
                <w:lang w:val="en-US"/>
              </w:rPr>
            </w:pPr>
            <w:r>
              <w:rPr>
                <w:rFonts w:ascii="Arial" w:hAnsi="Arial" w:cs="Arial"/>
                <w:sz w:val="16"/>
                <w:szCs w:val="16"/>
                <w:lang w:val="en-US"/>
              </w:rPr>
              <w:t>Applications in state “Payable” don’t necessarily have to be paid. Now deleted manually from the pay list. Secretary wants an intermediate state.</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8B1450"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84</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How do we report tax-free travel grants?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E85B97"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85</w:t>
            </w:r>
          </w:p>
        </w:tc>
        <w:tc>
          <w:tcPr>
            <w:tcW w:w="4111" w:type="dxa"/>
          </w:tcPr>
          <w:p w:rsidR="009D0D2B" w:rsidRPr="007B2A5D" w:rsidRDefault="009D0D2B" w:rsidP="00E85B97">
            <w:pPr>
              <w:rPr>
                <w:rFonts w:ascii="Arial" w:hAnsi="Arial" w:cs="Arial"/>
                <w:sz w:val="16"/>
                <w:szCs w:val="16"/>
                <w:lang w:val="en-US"/>
              </w:rPr>
            </w:pPr>
            <w:r>
              <w:rPr>
                <w:rFonts w:ascii="Arial" w:hAnsi="Arial" w:cs="Arial"/>
                <w:sz w:val="16"/>
                <w:szCs w:val="16"/>
                <w:lang w:val="en-US"/>
              </w:rPr>
              <w:t>Auditor has to approve a list of payments. It is just a list of numbers without means to see what is what.</w:t>
            </w:r>
          </w:p>
        </w:tc>
        <w:tc>
          <w:tcPr>
            <w:tcW w:w="1559" w:type="dxa"/>
          </w:tcPr>
          <w:p w:rsidR="009D0D2B" w:rsidRPr="007B2A5D" w:rsidRDefault="00073392"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0E3FA1"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86</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Which browsers should the board members use?</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J5-3</w:t>
            </w:r>
            <w:r w:rsidR="00DC5725">
              <w:rPr>
                <w:rFonts w:ascii="Arial" w:hAnsi="Arial" w:cs="Arial"/>
                <w:sz w:val="16"/>
                <w:szCs w:val="16"/>
                <w:lang w:val="en-US"/>
              </w:rPr>
              <w:t>, C20-solution note</w:t>
            </w:r>
          </w:p>
        </w:tc>
        <w:tc>
          <w:tcPr>
            <w:tcW w:w="2410" w:type="dxa"/>
          </w:tcPr>
          <w:p w:rsidR="009D0D2B" w:rsidRPr="007B2A5D" w:rsidRDefault="009D0D2B" w:rsidP="00C534C0">
            <w:pPr>
              <w:rPr>
                <w:rFonts w:ascii="Arial" w:hAnsi="Arial" w:cs="Arial"/>
                <w:sz w:val="16"/>
                <w:szCs w:val="16"/>
                <w:lang w:val="en-US"/>
              </w:rPr>
            </w:pPr>
          </w:p>
        </w:tc>
      </w:tr>
      <w:tr w:rsidR="009D0D2B" w:rsidRPr="00E85B97"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87</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The expanded icon is shown in square format. Should be as in the table.</w:t>
            </w:r>
          </w:p>
        </w:tc>
        <w:tc>
          <w:tcPr>
            <w:tcW w:w="1559" w:type="dxa"/>
          </w:tcPr>
          <w:p w:rsidR="009D0D2B" w:rsidRPr="007B2A5D" w:rsidRDefault="00DC5725"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Renounced</w:t>
            </w:r>
            <w:r w:rsidR="00E36303">
              <w:rPr>
                <w:rFonts w:ascii="Arial" w:hAnsi="Arial" w:cs="Arial"/>
                <w:sz w:val="16"/>
                <w:szCs w:val="16"/>
                <w:lang w:val="en-US"/>
              </w:rPr>
              <w:t>.</w:t>
            </w:r>
          </w:p>
        </w:tc>
      </w:tr>
      <w:tr w:rsidR="009D0D2B" w:rsidRPr="00E85B97"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88</w:t>
            </w:r>
          </w:p>
        </w:tc>
        <w:tc>
          <w:tcPr>
            <w:tcW w:w="4111" w:type="dxa"/>
          </w:tcPr>
          <w:p w:rsidR="009D0D2B" w:rsidRPr="007B2A5D" w:rsidRDefault="009D0D2B" w:rsidP="00DC5725">
            <w:pPr>
              <w:rPr>
                <w:rFonts w:ascii="Arial" w:hAnsi="Arial" w:cs="Arial"/>
                <w:sz w:val="16"/>
                <w:szCs w:val="16"/>
                <w:lang w:val="en-US"/>
              </w:rPr>
            </w:pPr>
            <w:r>
              <w:rPr>
                <w:rFonts w:ascii="Arial" w:hAnsi="Arial" w:cs="Arial"/>
                <w:sz w:val="16"/>
                <w:szCs w:val="16"/>
                <w:lang w:val="en-US"/>
              </w:rPr>
              <w:t xml:space="preserve">Explain on </w:t>
            </w:r>
            <w:r w:rsidR="00DC5725">
              <w:rPr>
                <w:rFonts w:ascii="Arial" w:hAnsi="Arial" w:cs="Arial"/>
                <w:sz w:val="16"/>
                <w:szCs w:val="16"/>
                <w:lang w:val="en-US"/>
              </w:rPr>
              <w:t xml:space="preserve">the application </w:t>
            </w:r>
            <w:r>
              <w:rPr>
                <w:rFonts w:ascii="Arial" w:hAnsi="Arial" w:cs="Arial"/>
                <w:sz w:val="16"/>
                <w:szCs w:val="16"/>
                <w:lang w:val="en-US"/>
              </w:rPr>
              <w:t>page</w:t>
            </w:r>
            <w:r w:rsidR="00DC5725">
              <w:rPr>
                <w:rFonts w:ascii="Arial" w:hAnsi="Arial" w:cs="Arial"/>
                <w:sz w:val="16"/>
                <w:szCs w:val="16"/>
                <w:lang w:val="en-US"/>
              </w:rPr>
              <w:t xml:space="preserve"> </w:t>
            </w:r>
            <w:r>
              <w:rPr>
                <w:rFonts w:ascii="Arial" w:hAnsi="Arial" w:cs="Arial"/>
                <w:sz w:val="16"/>
                <w:szCs w:val="16"/>
                <w:lang w:val="en-US"/>
              </w:rPr>
              <w:t xml:space="preserve">that </w:t>
            </w:r>
            <w:r w:rsidR="00DC5725">
              <w:rPr>
                <w:rFonts w:ascii="Arial" w:hAnsi="Arial" w:cs="Arial"/>
                <w:sz w:val="16"/>
                <w:szCs w:val="16"/>
                <w:lang w:val="en-US"/>
              </w:rPr>
              <w:t xml:space="preserve">the </w:t>
            </w:r>
            <w:r>
              <w:rPr>
                <w:rFonts w:ascii="Arial" w:hAnsi="Arial" w:cs="Arial"/>
                <w:sz w:val="16"/>
                <w:szCs w:val="16"/>
                <w:lang w:val="en-US"/>
              </w:rPr>
              <w:t>icon should be 100 * 100 px.</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E85B97"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89</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At refresh of the board’s list of applications, the system forgets the sort criterion.</w:t>
            </w:r>
          </w:p>
        </w:tc>
        <w:tc>
          <w:tcPr>
            <w:tcW w:w="1559" w:type="dxa"/>
          </w:tcPr>
          <w:p w:rsidR="009D0D2B" w:rsidRPr="007B2A5D" w:rsidRDefault="00DC5725"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E85B97"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90</w:t>
            </w:r>
          </w:p>
        </w:tc>
        <w:tc>
          <w:tcPr>
            <w:tcW w:w="4111" w:type="dxa"/>
          </w:tcPr>
          <w:p w:rsidR="009D0D2B" w:rsidRPr="007B2A5D" w:rsidRDefault="009D0D2B" w:rsidP="00F93949">
            <w:pPr>
              <w:rPr>
                <w:rFonts w:ascii="Arial" w:hAnsi="Arial" w:cs="Arial"/>
                <w:sz w:val="16"/>
                <w:szCs w:val="16"/>
                <w:lang w:val="en-US"/>
              </w:rPr>
            </w:pPr>
            <w:r>
              <w:rPr>
                <w:rFonts w:ascii="Arial" w:hAnsi="Arial" w:cs="Arial"/>
                <w:sz w:val="16"/>
                <w:szCs w:val="16"/>
                <w:lang w:val="en-US"/>
              </w:rPr>
              <w:t>At board meeting, a member gave a red mark, which seemed to block others from voting.</w:t>
            </w:r>
          </w:p>
        </w:tc>
        <w:tc>
          <w:tcPr>
            <w:tcW w:w="1559" w:type="dxa"/>
          </w:tcPr>
          <w:p w:rsidR="009D0D2B" w:rsidRPr="007B2A5D" w:rsidRDefault="00DC5725"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E36303" w:rsidP="00C534C0">
            <w:pPr>
              <w:rPr>
                <w:rFonts w:ascii="Arial" w:hAnsi="Arial" w:cs="Arial"/>
                <w:sz w:val="16"/>
                <w:szCs w:val="16"/>
                <w:lang w:val="en-US"/>
              </w:rPr>
            </w:pPr>
            <w:r>
              <w:rPr>
                <w:rFonts w:ascii="Arial" w:hAnsi="Arial" w:cs="Arial"/>
                <w:sz w:val="16"/>
                <w:szCs w:val="16"/>
                <w:lang w:val="en-US"/>
              </w:rPr>
              <w:t>Cannot reproduce it.</w:t>
            </w:r>
          </w:p>
        </w:tc>
      </w:tr>
      <w:tr w:rsidR="009D0D2B" w:rsidRPr="000E3FA1"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91</w:t>
            </w:r>
          </w:p>
        </w:tc>
        <w:tc>
          <w:tcPr>
            <w:tcW w:w="4111" w:type="dxa"/>
          </w:tcPr>
          <w:p w:rsidR="009D0D2B" w:rsidRPr="007B2A5D" w:rsidRDefault="009D0D2B" w:rsidP="00440713">
            <w:pPr>
              <w:rPr>
                <w:rFonts w:ascii="Arial" w:hAnsi="Arial" w:cs="Arial"/>
                <w:sz w:val="16"/>
                <w:szCs w:val="16"/>
                <w:lang w:val="en-US"/>
              </w:rPr>
            </w:pPr>
            <w:r>
              <w:rPr>
                <w:rFonts w:ascii="Arial" w:hAnsi="Arial" w:cs="Arial"/>
                <w:sz w:val="16"/>
                <w:szCs w:val="16"/>
                <w:lang w:val="en-US"/>
              </w:rPr>
              <w:t xml:space="preserve">Long response times. </w:t>
            </w:r>
            <w:r w:rsidR="00440713">
              <w:rPr>
                <w:rFonts w:ascii="Arial" w:hAnsi="Arial" w:cs="Arial"/>
                <w:sz w:val="16"/>
                <w:szCs w:val="16"/>
                <w:lang w:val="en-US"/>
              </w:rPr>
              <w:t>Cannot e</w:t>
            </w:r>
            <w:r>
              <w:rPr>
                <w:rFonts w:ascii="Arial" w:hAnsi="Arial" w:cs="Arial"/>
                <w:sz w:val="16"/>
                <w:szCs w:val="16"/>
                <w:lang w:val="en-US"/>
              </w:rPr>
              <w:t>xpla</w:t>
            </w:r>
            <w:r w:rsidR="00440713">
              <w:rPr>
                <w:rFonts w:ascii="Arial" w:hAnsi="Arial" w:cs="Arial"/>
                <w:sz w:val="16"/>
                <w:szCs w:val="16"/>
                <w:lang w:val="en-US"/>
              </w:rPr>
              <w:t>i</w:t>
            </w:r>
            <w:r>
              <w:rPr>
                <w:rFonts w:ascii="Arial" w:hAnsi="Arial" w:cs="Arial"/>
                <w:sz w:val="16"/>
                <w:szCs w:val="16"/>
                <w:lang w:val="en-US"/>
              </w:rPr>
              <w:t>n when.</w:t>
            </w:r>
            <w:r w:rsidR="00E36303">
              <w:rPr>
                <w:rFonts w:ascii="Arial" w:hAnsi="Arial" w:cs="Arial"/>
                <w:sz w:val="16"/>
                <w:szCs w:val="16"/>
                <w:lang w:val="en-US"/>
              </w:rPr>
              <w:t xml:space="preserve"> = #74</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L1-4 to 6</w:t>
            </w:r>
          </w:p>
        </w:tc>
        <w:tc>
          <w:tcPr>
            <w:tcW w:w="2410" w:type="dxa"/>
          </w:tcPr>
          <w:p w:rsidR="009D0D2B" w:rsidRPr="007B2A5D" w:rsidRDefault="009D0D2B" w:rsidP="00C534C0">
            <w:pPr>
              <w:rPr>
                <w:rFonts w:ascii="Arial" w:hAnsi="Arial" w:cs="Arial"/>
                <w:sz w:val="16"/>
                <w:szCs w:val="16"/>
                <w:lang w:val="en-US"/>
              </w:rPr>
            </w:pPr>
          </w:p>
        </w:tc>
      </w:tr>
      <w:tr w:rsidR="009D0D2B" w:rsidRPr="001A4A3D"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92</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Board members want to see when an application was received.</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1A4A3D"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93</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The auditor participates in the board meeting without voting rights. Wants to see the applications.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1A4A3D"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94</w:t>
            </w:r>
          </w:p>
        </w:tc>
        <w:tc>
          <w:tcPr>
            <w:tcW w:w="4111" w:type="dxa"/>
          </w:tcPr>
          <w:p w:rsidR="009D0D2B" w:rsidRPr="007B2A5D" w:rsidRDefault="009D0D2B" w:rsidP="00E36303">
            <w:pPr>
              <w:rPr>
                <w:rFonts w:ascii="Arial" w:hAnsi="Arial" w:cs="Arial"/>
                <w:sz w:val="16"/>
                <w:szCs w:val="16"/>
                <w:lang w:val="en-US"/>
              </w:rPr>
            </w:pPr>
            <w:r>
              <w:rPr>
                <w:rFonts w:ascii="Arial" w:hAnsi="Arial" w:cs="Arial"/>
                <w:sz w:val="16"/>
                <w:szCs w:val="16"/>
                <w:lang w:val="en-US"/>
              </w:rPr>
              <w:t xml:space="preserve">At the board meeting, </w:t>
            </w:r>
            <w:r w:rsidR="00440713">
              <w:rPr>
                <w:rFonts w:ascii="Arial" w:hAnsi="Arial" w:cs="Arial"/>
                <w:sz w:val="16"/>
                <w:szCs w:val="16"/>
                <w:lang w:val="en-US"/>
              </w:rPr>
              <w:t>each</w:t>
            </w:r>
            <w:r>
              <w:rPr>
                <w:rFonts w:ascii="Arial" w:hAnsi="Arial" w:cs="Arial"/>
                <w:sz w:val="16"/>
                <w:szCs w:val="16"/>
                <w:lang w:val="en-US"/>
              </w:rPr>
              <w:t xml:space="preserve"> board member want</w:t>
            </w:r>
            <w:r w:rsidR="00440713">
              <w:rPr>
                <w:rFonts w:ascii="Arial" w:hAnsi="Arial" w:cs="Arial"/>
                <w:sz w:val="16"/>
                <w:szCs w:val="16"/>
                <w:lang w:val="en-US"/>
              </w:rPr>
              <w:t>s</w:t>
            </w:r>
            <w:r>
              <w:rPr>
                <w:rFonts w:ascii="Arial" w:hAnsi="Arial" w:cs="Arial"/>
                <w:sz w:val="16"/>
                <w:szCs w:val="16"/>
                <w:lang w:val="en-US"/>
              </w:rPr>
              <w:t xml:space="preserve"> to see </w:t>
            </w:r>
            <w:r w:rsidR="00E36303">
              <w:rPr>
                <w:rFonts w:ascii="Arial" w:hAnsi="Arial" w:cs="Arial"/>
                <w:sz w:val="16"/>
                <w:szCs w:val="16"/>
                <w:lang w:val="en-US"/>
              </w:rPr>
              <w:t xml:space="preserve">on the list </w:t>
            </w:r>
            <w:r>
              <w:rPr>
                <w:rFonts w:ascii="Arial" w:hAnsi="Arial" w:cs="Arial"/>
                <w:sz w:val="16"/>
                <w:szCs w:val="16"/>
                <w:lang w:val="en-US"/>
              </w:rPr>
              <w:t xml:space="preserve">whether </w:t>
            </w:r>
            <w:r w:rsidR="00440713">
              <w:rPr>
                <w:rFonts w:ascii="Arial" w:hAnsi="Arial" w:cs="Arial"/>
                <w:sz w:val="16"/>
                <w:szCs w:val="16"/>
                <w:lang w:val="en-US"/>
              </w:rPr>
              <w:t>they have</w:t>
            </w:r>
            <w:r>
              <w:rPr>
                <w:rFonts w:ascii="Arial" w:hAnsi="Arial" w:cs="Arial"/>
                <w:sz w:val="16"/>
                <w:szCs w:val="16"/>
                <w:lang w:val="en-US"/>
              </w:rPr>
              <w:t xml:space="preserve"> a private note</w:t>
            </w:r>
            <w:r w:rsidR="00440713">
              <w:rPr>
                <w:rFonts w:ascii="Arial" w:hAnsi="Arial" w:cs="Arial"/>
                <w:sz w:val="16"/>
                <w:szCs w:val="16"/>
                <w:lang w:val="en-US"/>
              </w:rPr>
              <w:t xml:space="preserve"> </w:t>
            </w:r>
            <w:r w:rsidR="00E36303">
              <w:rPr>
                <w:rFonts w:ascii="Arial" w:hAnsi="Arial" w:cs="Arial"/>
                <w:sz w:val="16"/>
                <w:szCs w:val="16"/>
                <w:lang w:val="en-US"/>
              </w:rPr>
              <w:t>to</w:t>
            </w:r>
            <w:r w:rsidR="00440713">
              <w:rPr>
                <w:rFonts w:ascii="Arial" w:hAnsi="Arial" w:cs="Arial"/>
                <w:sz w:val="16"/>
                <w:szCs w:val="16"/>
                <w:lang w:val="en-US"/>
              </w:rPr>
              <w:t xml:space="preserve"> the application</w:t>
            </w:r>
            <w:r>
              <w:rPr>
                <w:rFonts w:ascii="Arial" w:hAnsi="Arial" w:cs="Arial"/>
                <w:sz w:val="16"/>
                <w:szCs w:val="16"/>
                <w:lang w:val="en-US"/>
              </w:rPr>
              <w:t>.</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1A4A3D"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95</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(Replication of #60)</w:t>
            </w:r>
          </w:p>
        </w:tc>
        <w:tc>
          <w:tcPr>
            <w:tcW w:w="1559" w:type="dxa"/>
          </w:tcPr>
          <w:p w:rsidR="009D0D2B" w:rsidRPr="007B2A5D" w:rsidRDefault="00440713"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C534C0">
            <w:pPr>
              <w:rPr>
                <w:rFonts w:ascii="Arial" w:hAnsi="Arial" w:cs="Arial"/>
                <w:sz w:val="16"/>
                <w:szCs w:val="16"/>
                <w:lang w:val="en-US"/>
              </w:rPr>
            </w:pPr>
          </w:p>
        </w:tc>
      </w:tr>
      <w:tr w:rsidR="009D0D2B" w:rsidRPr="001A4A3D"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96</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(Replication of #65)</w:t>
            </w:r>
          </w:p>
        </w:tc>
        <w:tc>
          <w:tcPr>
            <w:tcW w:w="1559" w:type="dxa"/>
          </w:tcPr>
          <w:p w:rsidR="009D0D2B" w:rsidRPr="007B2A5D" w:rsidRDefault="00440713"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C534C0">
            <w:pPr>
              <w:rPr>
                <w:rFonts w:ascii="Arial" w:hAnsi="Arial" w:cs="Arial"/>
                <w:sz w:val="16"/>
                <w:szCs w:val="16"/>
                <w:lang w:val="en-US"/>
              </w:rPr>
            </w:pPr>
          </w:p>
        </w:tc>
      </w:tr>
      <w:tr w:rsidR="009D0D2B" w:rsidRPr="001A4A3D"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97</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(Replication of #78)</w:t>
            </w:r>
          </w:p>
        </w:tc>
        <w:tc>
          <w:tcPr>
            <w:tcW w:w="1559" w:type="dxa"/>
          </w:tcPr>
          <w:p w:rsidR="009D0D2B" w:rsidRPr="007B2A5D" w:rsidRDefault="00440713" w:rsidP="00966D72">
            <w:pPr>
              <w:rPr>
                <w:rFonts w:ascii="Arial" w:hAnsi="Arial" w:cs="Arial"/>
                <w:sz w:val="16"/>
                <w:szCs w:val="16"/>
                <w:lang w:val="en-US"/>
              </w:rPr>
            </w:pPr>
            <w:r>
              <w:rPr>
                <w:rFonts w:ascii="Arial" w:hAnsi="Arial" w:cs="Arial"/>
                <w:sz w:val="16"/>
                <w:szCs w:val="16"/>
                <w:lang w:val="en-US"/>
              </w:rPr>
              <w:t>Ignore</w:t>
            </w:r>
          </w:p>
        </w:tc>
        <w:tc>
          <w:tcPr>
            <w:tcW w:w="2410" w:type="dxa"/>
          </w:tcPr>
          <w:p w:rsidR="009D0D2B" w:rsidRPr="007B2A5D" w:rsidRDefault="009D0D2B" w:rsidP="00C534C0">
            <w:pPr>
              <w:rPr>
                <w:rFonts w:ascii="Arial" w:hAnsi="Arial" w:cs="Arial"/>
                <w:sz w:val="16"/>
                <w:szCs w:val="16"/>
                <w:lang w:val="en-US"/>
              </w:rPr>
            </w:pPr>
          </w:p>
        </w:tc>
      </w:tr>
      <w:tr w:rsidR="009D0D2B" w:rsidRPr="001A4A3D"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98</w:t>
            </w:r>
          </w:p>
        </w:tc>
        <w:tc>
          <w:tcPr>
            <w:tcW w:w="4111" w:type="dxa"/>
          </w:tcPr>
          <w:p w:rsidR="009D0D2B" w:rsidRPr="007B2A5D" w:rsidRDefault="009D0D2B" w:rsidP="00E36303">
            <w:pPr>
              <w:rPr>
                <w:rFonts w:ascii="Arial" w:hAnsi="Arial" w:cs="Arial"/>
                <w:sz w:val="16"/>
                <w:szCs w:val="16"/>
                <w:lang w:val="en-US"/>
              </w:rPr>
            </w:pPr>
            <w:r>
              <w:rPr>
                <w:rFonts w:ascii="Arial" w:hAnsi="Arial" w:cs="Arial"/>
                <w:sz w:val="16"/>
                <w:szCs w:val="16"/>
                <w:lang w:val="en-US"/>
              </w:rPr>
              <w:t xml:space="preserve">Accumulated grant amounts shown in board view. How can we </w:t>
            </w:r>
            <w:r w:rsidR="00E36303">
              <w:rPr>
                <w:rFonts w:ascii="Arial" w:hAnsi="Arial" w:cs="Arial"/>
                <w:sz w:val="16"/>
                <w:szCs w:val="16"/>
                <w:lang w:val="en-US"/>
              </w:rPr>
              <w:t>set the initial value</w:t>
            </w:r>
            <w:r>
              <w:rPr>
                <w:rFonts w:ascii="Arial" w:hAnsi="Arial" w:cs="Arial"/>
                <w:sz w:val="16"/>
                <w:szCs w:val="16"/>
                <w:lang w:val="en-US"/>
              </w:rPr>
              <w:t>?</w:t>
            </w:r>
          </w:p>
        </w:tc>
        <w:tc>
          <w:tcPr>
            <w:tcW w:w="1559" w:type="dxa"/>
          </w:tcPr>
          <w:p w:rsidR="009D0D2B" w:rsidRPr="007B2A5D" w:rsidRDefault="00440713" w:rsidP="00966D72">
            <w:pPr>
              <w:rPr>
                <w:rFonts w:ascii="Arial" w:hAnsi="Arial" w:cs="Arial"/>
                <w:sz w:val="16"/>
                <w:szCs w:val="16"/>
                <w:lang w:val="en-US"/>
              </w:rPr>
            </w:pPr>
            <w:r>
              <w:rPr>
                <w:rFonts w:ascii="Arial" w:hAnsi="Arial" w:cs="Arial"/>
                <w:sz w:val="16"/>
                <w:szCs w:val="16"/>
                <w:lang w:val="en-US"/>
              </w:rPr>
              <w:t>I1-1</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 it this way: . . .</w:t>
            </w:r>
          </w:p>
        </w:tc>
      </w:tr>
      <w:tr w:rsidR="009D0D2B" w:rsidRPr="008B1450"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99</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Need to reset application flow</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H4-3</w:t>
            </w:r>
          </w:p>
        </w:tc>
        <w:tc>
          <w:tcPr>
            <w:tcW w:w="2410" w:type="dxa"/>
          </w:tcPr>
          <w:p w:rsidR="009D0D2B" w:rsidRPr="007B2A5D" w:rsidRDefault="009D0D2B" w:rsidP="00C534C0">
            <w:pPr>
              <w:rPr>
                <w:rFonts w:ascii="Arial" w:hAnsi="Arial" w:cs="Arial"/>
                <w:sz w:val="16"/>
                <w:szCs w:val="16"/>
                <w:lang w:val="en-US"/>
              </w:rPr>
            </w:pPr>
          </w:p>
        </w:tc>
      </w:tr>
      <w:tr w:rsidR="009D0D2B" w:rsidRPr="001A4A3D"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100</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How can users change passwords?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J5-3</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Do this: . . .</w:t>
            </w:r>
          </w:p>
        </w:tc>
      </w:tr>
      <w:tr w:rsidR="009D0D2B" w:rsidRPr="000E3FA1"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101</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Secretary needs to be on the grant system and Navision at the same time, e.g. to compare.</w:t>
            </w:r>
          </w:p>
        </w:tc>
        <w:tc>
          <w:tcPr>
            <w:tcW w:w="1559" w:type="dxa"/>
          </w:tcPr>
          <w:p w:rsidR="009D0D2B" w:rsidRPr="007B2A5D" w:rsidRDefault="00440713"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FB26C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102</w:t>
            </w:r>
          </w:p>
        </w:tc>
        <w:tc>
          <w:tcPr>
            <w:tcW w:w="4111" w:type="dxa"/>
          </w:tcPr>
          <w:p w:rsidR="009D0D2B" w:rsidRPr="007B2A5D" w:rsidRDefault="009D0D2B" w:rsidP="00FB26CA">
            <w:pPr>
              <w:rPr>
                <w:rFonts w:ascii="Arial" w:hAnsi="Arial" w:cs="Arial"/>
                <w:sz w:val="16"/>
                <w:szCs w:val="16"/>
                <w:lang w:val="en-US"/>
              </w:rPr>
            </w:pPr>
            <w:r>
              <w:rPr>
                <w:rFonts w:ascii="Arial" w:hAnsi="Arial" w:cs="Arial"/>
                <w:sz w:val="16"/>
                <w:szCs w:val="16"/>
                <w:lang w:val="en-US"/>
              </w:rPr>
              <w:t xml:space="preserve">On the Y-Foundation’s bank account the grant payment must be labeled with the application ID. The applicant’s name isn’t enough. </w:t>
            </w:r>
          </w:p>
        </w:tc>
        <w:tc>
          <w:tcPr>
            <w:tcW w:w="1559" w:type="dxa"/>
          </w:tcPr>
          <w:p w:rsidR="009D0D2B" w:rsidRPr="007B2A5D" w:rsidRDefault="00440713"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FB26CA"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103</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Installation of plugins.</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J5-3</w:t>
            </w:r>
          </w:p>
        </w:tc>
        <w:tc>
          <w:tcPr>
            <w:tcW w:w="2410" w:type="dxa"/>
          </w:tcPr>
          <w:p w:rsidR="009D0D2B" w:rsidRPr="007B2A5D" w:rsidRDefault="009D0D2B" w:rsidP="00C534C0">
            <w:pPr>
              <w:rPr>
                <w:rFonts w:ascii="Arial" w:hAnsi="Arial" w:cs="Arial"/>
                <w:sz w:val="16"/>
                <w:szCs w:val="16"/>
                <w:lang w:val="en-US"/>
              </w:rPr>
            </w:pPr>
            <w:r>
              <w:rPr>
                <w:rFonts w:ascii="Arial" w:hAnsi="Arial" w:cs="Arial"/>
                <w:sz w:val="16"/>
                <w:szCs w:val="16"/>
                <w:lang w:val="en-US"/>
              </w:rPr>
              <w:t>Supplier will do it.</w:t>
            </w:r>
          </w:p>
        </w:tc>
      </w:tr>
      <w:tr w:rsidR="009D0D2B" w:rsidRPr="00966D72"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104</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Title on automatic reply shouldn’t say “Dear University”</w:t>
            </w:r>
          </w:p>
        </w:tc>
        <w:tc>
          <w:tcPr>
            <w:tcW w:w="1559" w:type="dxa"/>
          </w:tcPr>
          <w:p w:rsidR="009D0D2B" w:rsidRPr="007B2A5D" w:rsidRDefault="00440713"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1A4A3D"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105</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Secretary can change the amount applied for, but the board cannot see it.</w:t>
            </w:r>
          </w:p>
        </w:tc>
        <w:tc>
          <w:tcPr>
            <w:tcW w:w="1559" w:type="dxa"/>
          </w:tcPr>
          <w:p w:rsidR="009D0D2B" w:rsidRPr="007B2A5D" w:rsidRDefault="00440713"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C534C0">
            <w:pPr>
              <w:rPr>
                <w:rFonts w:ascii="Arial" w:hAnsi="Arial" w:cs="Arial"/>
                <w:sz w:val="16"/>
                <w:szCs w:val="16"/>
                <w:lang w:val="en-US"/>
              </w:rPr>
            </w:pPr>
          </w:p>
        </w:tc>
      </w:tr>
      <w:tr w:rsidR="009D0D2B" w:rsidRPr="008B1450"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106</w:t>
            </w:r>
          </w:p>
        </w:tc>
        <w:tc>
          <w:tcPr>
            <w:tcW w:w="4111" w:type="dxa"/>
          </w:tcPr>
          <w:p w:rsidR="009D0D2B" w:rsidRPr="007B2A5D" w:rsidRDefault="009D0D2B" w:rsidP="00220892">
            <w:pPr>
              <w:rPr>
                <w:rFonts w:ascii="Arial" w:hAnsi="Arial" w:cs="Arial"/>
                <w:sz w:val="16"/>
                <w:szCs w:val="16"/>
                <w:lang w:val="en-US"/>
              </w:rPr>
            </w:pPr>
            <w:r>
              <w:rPr>
                <w:rFonts w:ascii="Arial" w:hAnsi="Arial" w:cs="Arial"/>
                <w:sz w:val="16"/>
                <w:szCs w:val="16"/>
                <w:lang w:val="en-US"/>
              </w:rPr>
              <w:t>We receive many applications where the mandatory bank account number is 000 000 000</w:t>
            </w:r>
          </w:p>
        </w:tc>
        <w:tc>
          <w:tcPr>
            <w:tcW w:w="1559" w:type="dxa"/>
          </w:tcPr>
          <w:p w:rsidR="009D0D2B" w:rsidRPr="007B2A5D" w:rsidRDefault="009D0D2B" w:rsidP="00966D72">
            <w:pPr>
              <w:rPr>
                <w:rFonts w:ascii="Arial" w:hAnsi="Arial" w:cs="Arial"/>
                <w:sz w:val="16"/>
                <w:szCs w:val="16"/>
                <w:lang w:val="en-US"/>
              </w:rPr>
            </w:pPr>
            <w:r>
              <w:rPr>
                <w:rFonts w:ascii="Arial" w:hAnsi="Arial" w:cs="Arial"/>
                <w:sz w:val="16"/>
                <w:szCs w:val="16"/>
                <w:lang w:val="en-US"/>
              </w:rPr>
              <w:t>Change</w:t>
            </w:r>
          </w:p>
        </w:tc>
        <w:tc>
          <w:tcPr>
            <w:tcW w:w="2410" w:type="dxa"/>
          </w:tcPr>
          <w:p w:rsidR="009D0D2B" w:rsidRPr="007B2A5D" w:rsidRDefault="009D0D2B" w:rsidP="00C534C0">
            <w:pPr>
              <w:rPr>
                <w:rFonts w:ascii="Arial" w:hAnsi="Arial" w:cs="Arial"/>
                <w:sz w:val="16"/>
                <w:szCs w:val="16"/>
                <w:lang w:val="en-US"/>
              </w:rPr>
            </w:pPr>
          </w:p>
        </w:tc>
      </w:tr>
      <w:tr w:rsidR="009D0D2B" w:rsidRPr="000E3FA1" w:rsidTr="005F4D45">
        <w:tc>
          <w:tcPr>
            <w:tcW w:w="675" w:type="dxa"/>
          </w:tcPr>
          <w:p w:rsidR="009D0D2B" w:rsidRDefault="009D0D2B" w:rsidP="00220892">
            <w:pPr>
              <w:jc w:val="center"/>
              <w:rPr>
                <w:rFonts w:ascii="Arial" w:hAnsi="Arial" w:cs="Arial"/>
                <w:sz w:val="16"/>
                <w:szCs w:val="16"/>
                <w:lang w:val="en-US"/>
              </w:rPr>
            </w:pPr>
            <w:r>
              <w:rPr>
                <w:rFonts w:ascii="Arial" w:hAnsi="Arial" w:cs="Arial"/>
                <w:sz w:val="16"/>
                <w:szCs w:val="16"/>
                <w:lang w:val="en-US"/>
              </w:rPr>
              <w:t>107</w:t>
            </w:r>
          </w:p>
        </w:tc>
        <w:tc>
          <w:tcPr>
            <w:tcW w:w="4111" w:type="dxa"/>
          </w:tcPr>
          <w:p w:rsidR="009D0D2B" w:rsidRPr="007B2A5D" w:rsidRDefault="009D0D2B" w:rsidP="00FB26CA">
            <w:pPr>
              <w:rPr>
                <w:rFonts w:ascii="Arial" w:hAnsi="Arial" w:cs="Arial"/>
                <w:sz w:val="16"/>
                <w:szCs w:val="16"/>
                <w:lang w:val="en-US"/>
              </w:rPr>
            </w:pPr>
            <w:r>
              <w:rPr>
                <w:rFonts w:ascii="Arial" w:hAnsi="Arial" w:cs="Arial"/>
                <w:sz w:val="16"/>
                <w:szCs w:val="16"/>
                <w:lang w:val="en-US"/>
              </w:rPr>
              <w:t>If a company hasn’t specified the company ID (e.g. 6 digits rather than 8), the transfer to payment stops.</w:t>
            </w:r>
          </w:p>
        </w:tc>
        <w:tc>
          <w:tcPr>
            <w:tcW w:w="1559" w:type="dxa"/>
          </w:tcPr>
          <w:p w:rsidR="009D0D2B" w:rsidRPr="007B2A5D" w:rsidRDefault="00440713" w:rsidP="00966D72">
            <w:pPr>
              <w:rPr>
                <w:rFonts w:ascii="Arial" w:hAnsi="Arial" w:cs="Arial"/>
                <w:sz w:val="16"/>
                <w:szCs w:val="16"/>
                <w:lang w:val="en-US"/>
              </w:rPr>
            </w:pPr>
            <w:r>
              <w:rPr>
                <w:rFonts w:ascii="Arial" w:hAnsi="Arial" w:cs="Arial"/>
                <w:sz w:val="16"/>
                <w:szCs w:val="16"/>
                <w:lang w:val="en-US"/>
              </w:rPr>
              <w:t>Expectation</w:t>
            </w:r>
          </w:p>
        </w:tc>
        <w:tc>
          <w:tcPr>
            <w:tcW w:w="2410" w:type="dxa"/>
          </w:tcPr>
          <w:p w:rsidR="009D0D2B" w:rsidRPr="007B2A5D" w:rsidRDefault="009D0D2B" w:rsidP="00A52F2E">
            <w:pPr>
              <w:jc w:val="right"/>
              <w:rPr>
                <w:rFonts w:ascii="Arial" w:hAnsi="Arial" w:cs="Arial"/>
                <w:sz w:val="16"/>
                <w:szCs w:val="16"/>
                <w:lang w:val="en-US"/>
              </w:rPr>
            </w:pPr>
          </w:p>
        </w:tc>
      </w:tr>
    </w:tbl>
    <w:p w:rsidR="006F4B81" w:rsidRDefault="006F4B81" w:rsidP="00C55A58"/>
    <w:sectPr w:rsidR="006F4B81" w:rsidSect="005F4D4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43" w:rsidRDefault="00072C43" w:rsidP="005F4D45">
      <w:pPr>
        <w:spacing w:after="0" w:line="240" w:lineRule="auto"/>
      </w:pPr>
      <w:r>
        <w:separator/>
      </w:r>
    </w:p>
  </w:endnote>
  <w:endnote w:type="continuationSeparator" w:id="0">
    <w:p w:rsidR="00072C43" w:rsidRDefault="00072C43" w:rsidP="005F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43" w:rsidRDefault="00072C43" w:rsidP="005F4D45">
      <w:pPr>
        <w:spacing w:after="0" w:line="240" w:lineRule="auto"/>
      </w:pPr>
      <w:r>
        <w:separator/>
      </w:r>
    </w:p>
  </w:footnote>
  <w:footnote w:type="continuationSeparator" w:id="0">
    <w:p w:rsidR="00072C43" w:rsidRDefault="00072C43" w:rsidP="005F4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7775D"/>
    <w:multiLevelType w:val="hybridMultilevel"/>
    <w:tmpl w:val="0282B2D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AE"/>
    <w:rsid w:val="00013918"/>
    <w:rsid w:val="00023002"/>
    <w:rsid w:val="00032E04"/>
    <w:rsid w:val="00036116"/>
    <w:rsid w:val="000508D3"/>
    <w:rsid w:val="00072C43"/>
    <w:rsid w:val="00073392"/>
    <w:rsid w:val="000A3E7A"/>
    <w:rsid w:val="000E3FA1"/>
    <w:rsid w:val="00137B43"/>
    <w:rsid w:val="00162582"/>
    <w:rsid w:val="00175FF5"/>
    <w:rsid w:val="001A4A3D"/>
    <w:rsid w:val="001B7CA9"/>
    <w:rsid w:val="001C12AE"/>
    <w:rsid w:val="001D3AFD"/>
    <w:rsid w:val="001F2DAE"/>
    <w:rsid w:val="00220892"/>
    <w:rsid w:val="0024730E"/>
    <w:rsid w:val="00263158"/>
    <w:rsid w:val="00265CE3"/>
    <w:rsid w:val="002747BA"/>
    <w:rsid w:val="002C2A65"/>
    <w:rsid w:val="00323B5C"/>
    <w:rsid w:val="00355978"/>
    <w:rsid w:val="00357220"/>
    <w:rsid w:val="003A2B4C"/>
    <w:rsid w:val="003A72CB"/>
    <w:rsid w:val="003C7BEC"/>
    <w:rsid w:val="003D45B0"/>
    <w:rsid w:val="003F11F0"/>
    <w:rsid w:val="00431E45"/>
    <w:rsid w:val="004373CA"/>
    <w:rsid w:val="00440713"/>
    <w:rsid w:val="00481970"/>
    <w:rsid w:val="0049411C"/>
    <w:rsid w:val="004B3B04"/>
    <w:rsid w:val="004B6DCB"/>
    <w:rsid w:val="004C602A"/>
    <w:rsid w:val="00536929"/>
    <w:rsid w:val="00555376"/>
    <w:rsid w:val="005636D4"/>
    <w:rsid w:val="005703C0"/>
    <w:rsid w:val="0057176B"/>
    <w:rsid w:val="005A3422"/>
    <w:rsid w:val="005D78C6"/>
    <w:rsid w:val="005F0664"/>
    <w:rsid w:val="005F4D45"/>
    <w:rsid w:val="00612018"/>
    <w:rsid w:val="00624963"/>
    <w:rsid w:val="00634949"/>
    <w:rsid w:val="00666376"/>
    <w:rsid w:val="0069561A"/>
    <w:rsid w:val="006A6274"/>
    <w:rsid w:val="006F4B81"/>
    <w:rsid w:val="00707E81"/>
    <w:rsid w:val="007105BB"/>
    <w:rsid w:val="00742A0F"/>
    <w:rsid w:val="007507A6"/>
    <w:rsid w:val="00761D3F"/>
    <w:rsid w:val="00773908"/>
    <w:rsid w:val="00777862"/>
    <w:rsid w:val="007B2A5D"/>
    <w:rsid w:val="007B6B9A"/>
    <w:rsid w:val="007E1394"/>
    <w:rsid w:val="00817B45"/>
    <w:rsid w:val="008212F3"/>
    <w:rsid w:val="00833E32"/>
    <w:rsid w:val="0083694A"/>
    <w:rsid w:val="00861519"/>
    <w:rsid w:val="00866FFD"/>
    <w:rsid w:val="00874991"/>
    <w:rsid w:val="00882E02"/>
    <w:rsid w:val="008935BD"/>
    <w:rsid w:val="00894FE0"/>
    <w:rsid w:val="008A2FE0"/>
    <w:rsid w:val="008A4016"/>
    <w:rsid w:val="008B1450"/>
    <w:rsid w:val="00912834"/>
    <w:rsid w:val="00951E1A"/>
    <w:rsid w:val="00963692"/>
    <w:rsid w:val="00966D72"/>
    <w:rsid w:val="009744B0"/>
    <w:rsid w:val="00996C17"/>
    <w:rsid w:val="009C2872"/>
    <w:rsid w:val="009C3FA5"/>
    <w:rsid w:val="009D0D2B"/>
    <w:rsid w:val="009D0E5A"/>
    <w:rsid w:val="009D6987"/>
    <w:rsid w:val="00A45176"/>
    <w:rsid w:val="00A4600E"/>
    <w:rsid w:val="00A512D5"/>
    <w:rsid w:val="00A52F2E"/>
    <w:rsid w:val="00A647D4"/>
    <w:rsid w:val="00AC3C5E"/>
    <w:rsid w:val="00AD55D3"/>
    <w:rsid w:val="00AF2739"/>
    <w:rsid w:val="00B41CE9"/>
    <w:rsid w:val="00B555C6"/>
    <w:rsid w:val="00B572D9"/>
    <w:rsid w:val="00B863BE"/>
    <w:rsid w:val="00B96A23"/>
    <w:rsid w:val="00BA1C2E"/>
    <w:rsid w:val="00BA24FD"/>
    <w:rsid w:val="00BB4303"/>
    <w:rsid w:val="00BC5033"/>
    <w:rsid w:val="00BE2CEC"/>
    <w:rsid w:val="00BE58AF"/>
    <w:rsid w:val="00C01E1B"/>
    <w:rsid w:val="00C143D6"/>
    <w:rsid w:val="00C534C0"/>
    <w:rsid w:val="00C55A58"/>
    <w:rsid w:val="00C55DC8"/>
    <w:rsid w:val="00C57216"/>
    <w:rsid w:val="00C848AB"/>
    <w:rsid w:val="00C84A44"/>
    <w:rsid w:val="00C912C4"/>
    <w:rsid w:val="00C9504D"/>
    <w:rsid w:val="00CA66DF"/>
    <w:rsid w:val="00D45B50"/>
    <w:rsid w:val="00D77AF2"/>
    <w:rsid w:val="00DC5725"/>
    <w:rsid w:val="00DE0EE1"/>
    <w:rsid w:val="00DF18BC"/>
    <w:rsid w:val="00E252DA"/>
    <w:rsid w:val="00E36303"/>
    <w:rsid w:val="00E40551"/>
    <w:rsid w:val="00E45E19"/>
    <w:rsid w:val="00E52524"/>
    <w:rsid w:val="00E76EFC"/>
    <w:rsid w:val="00E85B97"/>
    <w:rsid w:val="00E90BC5"/>
    <w:rsid w:val="00F27143"/>
    <w:rsid w:val="00F27506"/>
    <w:rsid w:val="00F720BC"/>
    <w:rsid w:val="00F85873"/>
    <w:rsid w:val="00F92A58"/>
    <w:rsid w:val="00F93949"/>
    <w:rsid w:val="00FB26CA"/>
    <w:rsid w:val="00FF77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5B5F7-9404-4EFB-B629-682EFF6F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81"/>
    <w:rPr>
      <w:rFonts w:ascii="Tahoma" w:hAnsi="Tahoma" w:cs="Tahoma"/>
      <w:sz w:val="16"/>
      <w:szCs w:val="16"/>
    </w:rPr>
  </w:style>
  <w:style w:type="paragraph" w:styleId="Header">
    <w:name w:val="header"/>
    <w:basedOn w:val="Normal"/>
    <w:link w:val="HeaderChar"/>
    <w:uiPriority w:val="99"/>
    <w:unhideWhenUsed/>
    <w:rsid w:val="005F4D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4D45"/>
  </w:style>
  <w:style w:type="paragraph" w:styleId="Footer">
    <w:name w:val="footer"/>
    <w:basedOn w:val="Normal"/>
    <w:link w:val="FooterChar"/>
    <w:uiPriority w:val="99"/>
    <w:unhideWhenUsed/>
    <w:rsid w:val="005F4D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4D45"/>
  </w:style>
  <w:style w:type="paragraph" w:styleId="ListParagraph">
    <w:name w:val="List Paragraph"/>
    <w:basedOn w:val="Normal"/>
    <w:uiPriority w:val="34"/>
    <w:qFormat/>
    <w:rsid w:val="001B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1566</TotalTime>
  <Pages>4</Pages>
  <Words>2064</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 University of Copenhagen</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Lauesen</dc:creator>
  <cp:lastModifiedBy>Søren Lauesen</cp:lastModifiedBy>
  <cp:revision>43</cp:revision>
  <cp:lastPrinted>2017-09-10T08:25:00Z</cp:lastPrinted>
  <dcterms:created xsi:type="dcterms:W3CDTF">2017-08-16T11:42:00Z</dcterms:created>
  <dcterms:modified xsi:type="dcterms:W3CDTF">2017-09-27T10:44:00Z</dcterms:modified>
</cp:coreProperties>
</file>